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F5798" w14:textId="77777777" w:rsidR="007D7283" w:rsidRDefault="007D7283">
      <w:pPr>
        <w:pStyle w:val="BodyText"/>
        <w:widowControl/>
        <w:autoSpaceDE/>
        <w:autoSpaceDN/>
        <w:adjustRightInd/>
        <w:spacing w:line="240" w:lineRule="auto"/>
        <w:ind w:firstLine="0"/>
        <w:jc w:val="center"/>
        <w:rPr>
          <w:b/>
        </w:rPr>
      </w:pPr>
    </w:p>
    <w:p w14:paraId="19B03FE2" w14:textId="77777777" w:rsidR="007D7283" w:rsidRDefault="00625A17">
      <w:pPr>
        <w:pStyle w:val="BodyText"/>
        <w:widowControl/>
        <w:autoSpaceDE/>
        <w:autoSpaceDN/>
        <w:adjustRightInd/>
        <w:spacing w:line="240" w:lineRule="auto"/>
        <w:ind w:firstLine="0"/>
        <w:jc w:val="center"/>
        <w:rPr>
          <w:u w:val="single"/>
        </w:rPr>
      </w:pPr>
      <w:r>
        <w:rPr>
          <w:b/>
        </w:rPr>
        <w:t>AKC PET DISASTER RELIEF UNIT AGREEMENT</w:t>
      </w:r>
    </w:p>
    <w:p w14:paraId="198F7687" w14:textId="77777777" w:rsidR="007D7283" w:rsidRDefault="007D7283">
      <w:pPr>
        <w:pStyle w:val="BodyText"/>
        <w:widowControl/>
        <w:autoSpaceDE/>
        <w:autoSpaceDN/>
        <w:adjustRightInd/>
        <w:spacing w:line="240" w:lineRule="auto"/>
        <w:ind w:firstLine="0"/>
        <w:rPr>
          <w:u w:val="single"/>
        </w:rPr>
      </w:pPr>
    </w:p>
    <w:p w14:paraId="2FC2E014" w14:textId="77777777" w:rsidR="007D7283" w:rsidRDefault="00625A17">
      <w:pPr>
        <w:pStyle w:val="BodyText"/>
        <w:widowControl/>
        <w:autoSpaceDE/>
        <w:autoSpaceDN/>
        <w:adjustRightInd/>
        <w:spacing w:line="240" w:lineRule="auto"/>
        <w:ind w:firstLine="0"/>
      </w:pPr>
      <w:r>
        <w:t>This Agreement (the “Agreement”) is entered into as of [</w:t>
      </w:r>
      <w:r w:rsidRPr="00972AE6">
        <w:rPr>
          <w:highlight w:val="yellow"/>
        </w:rPr>
        <w:t>DATE</w:t>
      </w:r>
      <w:r>
        <w:t>], by and between American Kennel Club Companion Animal Recovery Corporation</w:t>
      </w:r>
      <w:r w:rsidR="00134A5F">
        <w:t>, d/b/a AKC Reunite</w:t>
      </w:r>
      <w:r>
        <w:t xml:space="preserve"> (“</w:t>
      </w:r>
      <w:r w:rsidR="00134A5F">
        <w:rPr>
          <w:b/>
        </w:rPr>
        <w:t>AKC Reunite</w:t>
      </w:r>
      <w:r>
        <w:t>”), and [</w:t>
      </w:r>
      <w:r w:rsidRPr="00972AE6">
        <w:rPr>
          <w:highlight w:val="yellow"/>
        </w:rPr>
        <w:t>RECIPIENT</w:t>
      </w:r>
      <w:r>
        <w:t>] (“</w:t>
      </w:r>
      <w:r>
        <w:rPr>
          <w:b/>
        </w:rPr>
        <w:t>Recipient</w:t>
      </w:r>
      <w:r>
        <w:t xml:space="preserve">”).  </w:t>
      </w:r>
      <w:r w:rsidR="00134A5F">
        <w:t>AKC REUNITE</w:t>
      </w:r>
      <w:r>
        <w:t xml:space="preserve"> and Recipient are sometimes referred to in this Agreement individually as a “</w:t>
      </w:r>
      <w:r>
        <w:rPr>
          <w:b/>
        </w:rPr>
        <w:t>Party</w:t>
      </w:r>
      <w:r>
        <w:t>” and collectively as the “</w:t>
      </w:r>
      <w:r>
        <w:rPr>
          <w:b/>
        </w:rPr>
        <w:t>Parties</w:t>
      </w:r>
      <w:r>
        <w:t>.”</w:t>
      </w:r>
    </w:p>
    <w:p w14:paraId="621B1A3C" w14:textId="77777777" w:rsidR="007D7283" w:rsidRDefault="007D7283">
      <w:pPr>
        <w:pStyle w:val="BodyText"/>
        <w:widowControl/>
        <w:autoSpaceDE/>
        <w:autoSpaceDN/>
        <w:adjustRightInd/>
        <w:spacing w:line="240" w:lineRule="auto"/>
        <w:ind w:firstLine="0"/>
        <w:rPr>
          <w:u w:val="single"/>
        </w:rPr>
      </w:pPr>
    </w:p>
    <w:p w14:paraId="44CA47C3" w14:textId="1134A924" w:rsidR="007D7283" w:rsidRDefault="00134A5F">
      <w:pPr>
        <w:pStyle w:val="BodyText"/>
        <w:widowControl/>
        <w:autoSpaceDE/>
        <w:autoSpaceDN/>
        <w:adjustRightInd/>
        <w:spacing w:line="240" w:lineRule="auto"/>
        <w:ind w:firstLine="0"/>
      </w:pPr>
      <w:r>
        <w:t>AKC REUNITE</w:t>
      </w:r>
      <w:r w:rsidR="00625A17">
        <w:t xml:space="preserve"> is pleased to approve a grant in kind (the “</w:t>
      </w:r>
      <w:r w:rsidR="00625A17">
        <w:rPr>
          <w:b/>
        </w:rPr>
        <w:t>Grant</w:t>
      </w:r>
      <w:r w:rsidR="00625A17">
        <w:t>”) to Recipient in the form of a trailer and supplies, collectively referred to as a</w:t>
      </w:r>
      <w:r w:rsidR="00D64FB2">
        <w:t>n AKC</w:t>
      </w:r>
      <w:r w:rsidR="00625A17">
        <w:t xml:space="preserve"> Pet Disaster Relief Unit (“</w:t>
      </w:r>
      <w:r w:rsidR="00625A17">
        <w:rPr>
          <w:b/>
        </w:rPr>
        <w:t>PDRU</w:t>
      </w:r>
      <w:r w:rsidR="00625A17">
        <w:t>”), for the protection and support of displaced pets and service animals in the event of a natural or man-made emergency or disaster (an “</w:t>
      </w:r>
      <w:r w:rsidR="00625A17">
        <w:rPr>
          <w:b/>
        </w:rPr>
        <w:t>Emergency</w:t>
      </w:r>
      <w:r w:rsidR="00625A17">
        <w:t xml:space="preserve">”).  </w:t>
      </w:r>
      <w:r w:rsidR="000E46F7">
        <w:rPr>
          <w:color w:val="000000"/>
        </w:rPr>
        <w:t xml:space="preserve">The Parties acknowledge that Recipient has not raised any funds, but local American Kennel Club ("AKC") member or licensed club(s) (such club(s), the "Sponsoring Club(s)") have raised funds in an amount equal to a portion of the total cost of the PDRU.  The Local Funds have been donated to AKC REUNITE. </w:t>
      </w:r>
      <w:r w:rsidR="000E46F7">
        <w:t>The Grant is made subject to the terms and conditions set forth in this Agreement.</w:t>
      </w:r>
      <w:r w:rsidR="00625A17">
        <w:t xml:space="preserve">  </w:t>
      </w:r>
    </w:p>
    <w:p w14:paraId="1F2FE71F" w14:textId="77777777" w:rsidR="007D7283" w:rsidRDefault="007D7283">
      <w:pPr>
        <w:pStyle w:val="BodyText"/>
        <w:widowControl/>
        <w:autoSpaceDE/>
        <w:autoSpaceDN/>
        <w:adjustRightInd/>
        <w:spacing w:line="240" w:lineRule="auto"/>
        <w:ind w:firstLine="0"/>
      </w:pPr>
    </w:p>
    <w:p w14:paraId="0BC25D97" w14:textId="77777777" w:rsidR="007D7283" w:rsidRDefault="00625A17">
      <w:pPr>
        <w:pStyle w:val="BodyText"/>
        <w:widowControl/>
        <w:autoSpaceDE/>
        <w:autoSpaceDN/>
        <w:adjustRightInd/>
        <w:spacing w:line="240" w:lineRule="auto"/>
        <w:ind w:firstLine="0"/>
      </w:pPr>
      <w:r>
        <w:t>As a condition of the Grant, the Parties agree as follows:</w:t>
      </w:r>
    </w:p>
    <w:p w14:paraId="3A8D2EB7" w14:textId="77777777" w:rsidR="007D7283" w:rsidRDefault="007D7283">
      <w:pPr>
        <w:pStyle w:val="BodyText"/>
        <w:widowControl/>
        <w:autoSpaceDE/>
        <w:autoSpaceDN/>
        <w:adjustRightInd/>
        <w:spacing w:line="240" w:lineRule="auto"/>
        <w:ind w:left="360" w:firstLine="0"/>
        <w:rPr>
          <w:b/>
        </w:rPr>
      </w:pPr>
    </w:p>
    <w:p w14:paraId="5545F98C" w14:textId="77777777" w:rsidR="007D7283" w:rsidRDefault="00625A17">
      <w:pPr>
        <w:pStyle w:val="BodyText"/>
        <w:widowControl/>
        <w:autoSpaceDE/>
        <w:autoSpaceDN/>
        <w:adjustRightInd/>
        <w:spacing w:line="240" w:lineRule="auto"/>
        <w:ind w:left="360" w:hanging="360"/>
        <w:rPr>
          <w:b/>
        </w:rPr>
      </w:pPr>
      <w:r>
        <w:rPr>
          <w:b/>
        </w:rPr>
        <w:t xml:space="preserve">1. </w:t>
      </w:r>
      <w:r>
        <w:rPr>
          <w:b/>
        </w:rPr>
        <w:tab/>
      </w:r>
      <w:r>
        <w:rPr>
          <w:b/>
          <w:u w:val="single"/>
        </w:rPr>
        <w:t>Duties and Responsibilities of Grant Recipient</w:t>
      </w:r>
      <w:r>
        <w:rPr>
          <w:b/>
        </w:rPr>
        <w:t>.</w:t>
      </w:r>
    </w:p>
    <w:p w14:paraId="78834C3E" w14:textId="77777777" w:rsidR="007D7283" w:rsidRDefault="007D7283">
      <w:pPr>
        <w:pStyle w:val="BodyText"/>
        <w:widowControl/>
        <w:autoSpaceDE/>
        <w:autoSpaceDN/>
        <w:adjustRightInd/>
        <w:spacing w:line="240" w:lineRule="auto"/>
        <w:ind w:left="360" w:firstLine="0"/>
        <w:rPr>
          <w:b/>
        </w:rPr>
      </w:pPr>
    </w:p>
    <w:p w14:paraId="6010E54D" w14:textId="77777777" w:rsidR="007D7283" w:rsidRDefault="00625A17">
      <w:pPr>
        <w:pStyle w:val="BodyText"/>
        <w:widowControl/>
        <w:autoSpaceDE/>
        <w:autoSpaceDN/>
        <w:adjustRightInd/>
        <w:spacing w:line="240" w:lineRule="auto"/>
        <w:ind w:left="792" w:hanging="432"/>
        <w:rPr>
          <w:b/>
        </w:rPr>
      </w:pPr>
      <w:r>
        <w:rPr>
          <w:b/>
        </w:rPr>
        <w:t>1.1.</w:t>
      </w:r>
      <w:r>
        <w:rPr>
          <w:b/>
        </w:rPr>
        <w:tab/>
      </w:r>
      <w:r>
        <w:rPr>
          <w:b/>
          <w:u w:val="single"/>
        </w:rPr>
        <w:t>Use of PDRU</w:t>
      </w:r>
      <w:r>
        <w:rPr>
          <w:b/>
        </w:rPr>
        <w:t xml:space="preserve">.  </w:t>
      </w:r>
      <w:r>
        <w:t>Subject to Section 1.6 below, Recipient agrees to use the PDRU solely for the purposes of providing care and shelter to displaced pets and service animals, particularly in the event of an Emergency.</w:t>
      </w:r>
    </w:p>
    <w:p w14:paraId="0339A1B4" w14:textId="77777777" w:rsidR="007D7283" w:rsidRDefault="00625A17">
      <w:pPr>
        <w:pStyle w:val="BodyText"/>
        <w:widowControl/>
        <w:autoSpaceDE/>
        <w:autoSpaceDN/>
        <w:adjustRightInd/>
        <w:spacing w:line="240" w:lineRule="auto"/>
        <w:ind w:left="792" w:hanging="432"/>
        <w:rPr>
          <w:b/>
        </w:rPr>
      </w:pPr>
      <w:r>
        <w:rPr>
          <w:b/>
        </w:rPr>
        <w:t>1.2.</w:t>
      </w:r>
      <w:r>
        <w:rPr>
          <w:b/>
        </w:rPr>
        <w:tab/>
      </w:r>
      <w:r>
        <w:rPr>
          <w:b/>
          <w:u w:val="single"/>
        </w:rPr>
        <w:t>Maintenance of PDRU</w:t>
      </w:r>
      <w:r>
        <w:rPr>
          <w:b/>
        </w:rPr>
        <w:t>.</w:t>
      </w:r>
      <w:r>
        <w:t xml:space="preserve">  Recipient agrees to securely store the PDRU, including its contents, when not in use, and to maintain the PDRU in compliance with proper standards of care.  Recipient agrees to purchase and replenish as necessary the PDRU supplies (including cages, </w:t>
      </w:r>
      <w:r w:rsidR="0046605D">
        <w:t xml:space="preserve">cleaning supplies, </w:t>
      </w:r>
      <w:r>
        <w:t xml:space="preserve">and other materials) after deployment and use, so that the PDRU </w:t>
      </w:r>
      <w:proofErr w:type="gramStart"/>
      <w:r>
        <w:t>is available at all times</w:t>
      </w:r>
      <w:proofErr w:type="gramEnd"/>
      <w:r>
        <w:t xml:space="preserve"> to protect and support approximately 50 pets and service animals in the event of an Emergency.  Recipient agrees to obtain and maintain commercially appropriate insurance for the storage and use of the PDRU, and to provide </w:t>
      </w:r>
      <w:r w:rsidR="00134A5F">
        <w:t>AKC REUNITE</w:t>
      </w:r>
      <w:r>
        <w:t xml:space="preserve"> with a certificate of insurance evidencing such continuing coverage.</w:t>
      </w:r>
    </w:p>
    <w:p w14:paraId="54FD2AFD" w14:textId="77777777" w:rsidR="007D7283" w:rsidRDefault="00625A17">
      <w:pPr>
        <w:pStyle w:val="BodyText"/>
        <w:widowControl/>
        <w:autoSpaceDE/>
        <w:autoSpaceDN/>
        <w:adjustRightInd/>
        <w:spacing w:line="240" w:lineRule="auto"/>
        <w:ind w:left="792" w:hanging="432"/>
        <w:rPr>
          <w:b/>
        </w:rPr>
      </w:pPr>
      <w:r>
        <w:rPr>
          <w:b/>
        </w:rPr>
        <w:t>1.3.</w:t>
      </w:r>
      <w:r>
        <w:rPr>
          <w:b/>
        </w:rPr>
        <w:tab/>
      </w:r>
      <w:r>
        <w:rPr>
          <w:b/>
          <w:u w:val="single"/>
        </w:rPr>
        <w:t>Prohibition Against Sale or Transfer of PDRU</w:t>
      </w:r>
      <w:r>
        <w:rPr>
          <w:b/>
        </w:rPr>
        <w:t xml:space="preserve">.  </w:t>
      </w:r>
      <w:r>
        <w:t xml:space="preserve">Recipient agrees that it shall neither sell the PDRU nor otherwise transfer the PDRU to another organization or government unit or instrumentality, without the prior written consent of </w:t>
      </w:r>
      <w:r w:rsidR="00134A5F">
        <w:t>AKC REUNITE</w:t>
      </w:r>
      <w:r>
        <w:t xml:space="preserve">.  Recipient further agrees that, in the event Recipient is no longer able to maintain the PDRU and wishes to relinquish ownership, Recipient shall either, in </w:t>
      </w:r>
      <w:r w:rsidR="00134A5F">
        <w:t>AKC REUNITE</w:t>
      </w:r>
      <w:r>
        <w:t xml:space="preserve">’s sole discretion, transfer ownership of PDRU to </w:t>
      </w:r>
      <w:r w:rsidR="00134A5F">
        <w:t>AKC REUNITE</w:t>
      </w:r>
      <w:r>
        <w:t xml:space="preserve"> or dispose of PDRU in a manner agreed to by </w:t>
      </w:r>
      <w:r w:rsidR="00134A5F">
        <w:t>AKC REUNITE</w:t>
      </w:r>
      <w:r>
        <w:t>.</w:t>
      </w:r>
    </w:p>
    <w:p w14:paraId="0F671963" w14:textId="77777777" w:rsidR="007D7283" w:rsidRDefault="00625A17">
      <w:pPr>
        <w:pStyle w:val="BodyText"/>
        <w:widowControl/>
        <w:autoSpaceDE/>
        <w:autoSpaceDN/>
        <w:adjustRightInd/>
        <w:spacing w:line="240" w:lineRule="auto"/>
        <w:ind w:left="792" w:hanging="432"/>
        <w:rPr>
          <w:b/>
        </w:rPr>
      </w:pPr>
      <w:r>
        <w:rPr>
          <w:b/>
        </w:rPr>
        <w:t>1.4.</w:t>
      </w:r>
      <w:r>
        <w:rPr>
          <w:b/>
        </w:rPr>
        <w:tab/>
      </w:r>
      <w:r>
        <w:rPr>
          <w:b/>
          <w:u w:val="single"/>
        </w:rPr>
        <w:t>Access to PDRU Transportation</w:t>
      </w:r>
      <w:r>
        <w:rPr>
          <w:b/>
        </w:rPr>
        <w:t>.</w:t>
      </w:r>
      <w:r>
        <w:t xml:space="preserve">  Recipient confirms that it has access to a vehicle capable of transporting the PDRU, as needed, and shall maintain access to such vehicle, or a comparable vehicle.  The truck or other vehicle should weigh at least ¾ ton and possess electric </w:t>
      </w:r>
      <w:r w:rsidR="00134A5F">
        <w:t xml:space="preserve">brakes </w:t>
      </w:r>
      <w:r>
        <w:t xml:space="preserve">and a </w:t>
      </w:r>
      <w:proofErr w:type="gramStart"/>
      <w:r>
        <w:t>10,000 pound</w:t>
      </w:r>
      <w:proofErr w:type="gramEnd"/>
      <w:r>
        <w:t xml:space="preserve"> hitch.</w:t>
      </w:r>
    </w:p>
    <w:p w14:paraId="01459D8C" w14:textId="77777777" w:rsidR="007D7283" w:rsidRDefault="00625A17">
      <w:pPr>
        <w:pStyle w:val="BodyText"/>
        <w:widowControl/>
        <w:autoSpaceDE/>
        <w:autoSpaceDN/>
        <w:adjustRightInd/>
        <w:spacing w:line="240" w:lineRule="auto"/>
        <w:ind w:left="792" w:hanging="432"/>
        <w:rPr>
          <w:b/>
        </w:rPr>
      </w:pPr>
      <w:r>
        <w:rPr>
          <w:b/>
        </w:rPr>
        <w:lastRenderedPageBreak/>
        <w:t>1.5.</w:t>
      </w:r>
      <w:r>
        <w:rPr>
          <w:b/>
        </w:rPr>
        <w:tab/>
      </w:r>
      <w:r>
        <w:rPr>
          <w:b/>
          <w:u w:val="single"/>
        </w:rPr>
        <w:t>Signage on PDRU</w:t>
      </w:r>
      <w:r>
        <w:rPr>
          <w:b/>
        </w:rPr>
        <w:t xml:space="preserve">.  </w:t>
      </w:r>
      <w:r>
        <w:t xml:space="preserve">Recipient agrees to maintain and display the logos existing on the PDRU at the time of delivery.  At no time may the logos be defaced or removed.  The Parties acknowledge and agree that, at the time of delivery, the PDRU shall include the logos of AKC and </w:t>
      </w:r>
      <w:r w:rsidR="00134A5F">
        <w:t>AKC REUNITE</w:t>
      </w:r>
      <w:r>
        <w:t xml:space="preserve">.  The Parties further acknowledge and agree that the logos of (i) the Sponsoring Club(s) and (ii) other sponsoring organizations, in each case that have contributed at least $1,000 to the purchase of the PDRU, may be included on the PDRU in the sole discretion of </w:t>
      </w:r>
      <w:r w:rsidR="00134A5F">
        <w:t>AKC REUNITE</w:t>
      </w:r>
      <w:r>
        <w:t xml:space="preserve">.  With the prior written consent of </w:t>
      </w:r>
      <w:r w:rsidR="00134A5F">
        <w:t>AKC REUNITE</w:t>
      </w:r>
      <w:r>
        <w:t xml:space="preserve">, which may be granted or withheld in its sole discretion, the logo of Recipient may be displayed alongside the other logos.  The size and placement of all logos shall be determined by </w:t>
      </w:r>
      <w:r w:rsidR="00134A5F">
        <w:t>AKC REUNITE</w:t>
      </w:r>
      <w:r>
        <w:t xml:space="preserve"> in its sole discretion.  No other logos or promotional material in any form whatsoever may be displayed on the PDRU at any time without the prior written consent of </w:t>
      </w:r>
      <w:r w:rsidR="00134A5F">
        <w:t>AKC REUNITE</w:t>
      </w:r>
      <w:r>
        <w:t xml:space="preserve">. </w:t>
      </w:r>
    </w:p>
    <w:p w14:paraId="66B9A846" w14:textId="77777777" w:rsidR="007D7283" w:rsidRDefault="00625A17">
      <w:pPr>
        <w:pStyle w:val="BodyText"/>
        <w:widowControl/>
        <w:autoSpaceDE/>
        <w:autoSpaceDN/>
        <w:adjustRightInd/>
        <w:spacing w:line="240" w:lineRule="auto"/>
        <w:ind w:left="792" w:hanging="432"/>
        <w:rPr>
          <w:b/>
          <w:u w:val="single"/>
        </w:rPr>
      </w:pPr>
      <w:r>
        <w:rPr>
          <w:b/>
        </w:rPr>
        <w:t>1.6.</w:t>
      </w:r>
      <w:r>
        <w:rPr>
          <w:b/>
        </w:rPr>
        <w:tab/>
      </w:r>
      <w:r>
        <w:rPr>
          <w:b/>
          <w:u w:val="single"/>
        </w:rPr>
        <w:t>Display Requirement</w:t>
      </w:r>
      <w:r>
        <w:rPr>
          <w:b/>
        </w:rPr>
        <w:t xml:space="preserve">.  </w:t>
      </w:r>
      <w:r>
        <w:t>Recipient agrees to display the PDRU at community events, in cooperation with the Sponsoring Club(s), a minimum of two times per year.  A “</w:t>
      </w:r>
      <w:r>
        <w:rPr>
          <w:b/>
        </w:rPr>
        <w:t>community event</w:t>
      </w:r>
      <w:r>
        <w:t>” should be expected to be widely attended by members of the community and may be related to pets and domestic animals.  Acceptable community events include a local AKC dog show, an AKC Responsible Pet Ownership Day event, a county or state fair, a local holiday parade, and other similar events.</w:t>
      </w:r>
    </w:p>
    <w:p w14:paraId="7B7969E8" w14:textId="77777777" w:rsidR="007D7283" w:rsidRDefault="00625A17">
      <w:pPr>
        <w:pStyle w:val="BodyText"/>
        <w:widowControl/>
        <w:autoSpaceDE/>
        <w:autoSpaceDN/>
        <w:adjustRightInd/>
        <w:spacing w:line="240" w:lineRule="auto"/>
        <w:ind w:left="792" w:hanging="432"/>
      </w:pPr>
      <w:r>
        <w:rPr>
          <w:b/>
        </w:rPr>
        <w:t>1.7.</w:t>
      </w:r>
      <w:r>
        <w:rPr>
          <w:b/>
        </w:rPr>
        <w:tab/>
      </w:r>
      <w:r>
        <w:rPr>
          <w:b/>
          <w:u w:val="single"/>
        </w:rPr>
        <w:t>Reporting Requirements</w:t>
      </w:r>
      <w:r>
        <w:rPr>
          <w:b/>
        </w:rPr>
        <w:t xml:space="preserve">.  </w:t>
      </w:r>
      <w:r>
        <w:t>Recipient shall be provided annually with a Grant Follow Up Form (the “</w:t>
      </w:r>
      <w:r>
        <w:rPr>
          <w:b/>
        </w:rPr>
        <w:t>Form</w:t>
      </w:r>
      <w:r>
        <w:t xml:space="preserve">”), and Recipient agrees to complete and return the Form in compliance with the Form’s instructions, on an annual basis.  Annual completion and submission of the Form is both a condition to satisfying Recipient’s obligations under this Agreement and a precondition to consideration by </w:t>
      </w:r>
      <w:r w:rsidR="00134A5F">
        <w:t>AKC REUNITE</w:t>
      </w:r>
      <w:r>
        <w:t xml:space="preserve"> of any future grant application by Recipient.  Additionally, on an annual basis, Recipient must provide a brief report to </w:t>
      </w:r>
      <w:r w:rsidR="00134A5F">
        <w:t>AKC REUNITE</w:t>
      </w:r>
      <w:r>
        <w:t xml:space="preserve"> indicating the number of times the PDRU was used in the preceding year; the circumstances under which it was used in the preceding year; how many animals and what types of animals were served by the PDRU during the preceding year; and any additional pertinent information.  If any information is already provided in the Form, it does not need to be reported separately.</w:t>
      </w:r>
    </w:p>
    <w:p w14:paraId="7BE0E4D6" w14:textId="77777777" w:rsidR="00CC5F72" w:rsidRPr="00B672C0" w:rsidRDefault="00CC5F72">
      <w:pPr>
        <w:pStyle w:val="BodyText"/>
        <w:widowControl/>
        <w:autoSpaceDE/>
        <w:autoSpaceDN/>
        <w:adjustRightInd/>
        <w:spacing w:line="240" w:lineRule="auto"/>
        <w:ind w:left="792" w:hanging="432"/>
      </w:pPr>
      <w:r>
        <w:rPr>
          <w:b/>
        </w:rPr>
        <w:t>1.</w:t>
      </w:r>
      <w:r>
        <w:rPr>
          <w:b/>
          <w:u w:val="single"/>
        </w:rPr>
        <w:t>8. Transfer of Ownership</w:t>
      </w:r>
      <w:r w:rsidRPr="00B672C0">
        <w:t>.  Recipient shall take full title, responsibility and liability for the PDRU.</w:t>
      </w:r>
    </w:p>
    <w:p w14:paraId="7DB7D3CF" w14:textId="77777777" w:rsidR="007D7283" w:rsidRDefault="007D7283">
      <w:pPr>
        <w:pStyle w:val="BodyText"/>
        <w:widowControl/>
        <w:autoSpaceDE/>
        <w:autoSpaceDN/>
        <w:adjustRightInd/>
        <w:spacing w:line="240" w:lineRule="auto"/>
        <w:ind w:firstLine="0"/>
        <w:rPr>
          <w:b/>
        </w:rPr>
      </w:pPr>
    </w:p>
    <w:p w14:paraId="1045A5F6" w14:textId="77777777" w:rsidR="007D7283" w:rsidRDefault="00625A17">
      <w:pPr>
        <w:pStyle w:val="BodyText"/>
        <w:widowControl/>
        <w:autoSpaceDE/>
        <w:autoSpaceDN/>
        <w:adjustRightInd/>
        <w:spacing w:line="240" w:lineRule="auto"/>
        <w:ind w:left="360" w:hanging="360"/>
        <w:rPr>
          <w:b/>
        </w:rPr>
      </w:pPr>
      <w:r>
        <w:rPr>
          <w:b/>
        </w:rPr>
        <w:t xml:space="preserve">2. </w:t>
      </w:r>
      <w:r>
        <w:rPr>
          <w:b/>
        </w:rPr>
        <w:tab/>
      </w:r>
      <w:r>
        <w:rPr>
          <w:b/>
          <w:u w:val="single"/>
        </w:rPr>
        <w:t>Application for Future Grants</w:t>
      </w:r>
      <w:r>
        <w:rPr>
          <w:b/>
        </w:rPr>
        <w:t xml:space="preserve">.  </w:t>
      </w:r>
      <w:r>
        <w:t xml:space="preserve">Receipt of the Grant neither guarantees nor precludes future grants by </w:t>
      </w:r>
      <w:r w:rsidR="00134A5F">
        <w:t>AKC REUNITE</w:t>
      </w:r>
      <w:r>
        <w:t xml:space="preserve"> to Recipient.  However, Recipient acknowledges and agrees that it must </w:t>
      </w:r>
      <w:proofErr w:type="gramStart"/>
      <w:r>
        <w:t>be in compliance with</w:t>
      </w:r>
      <w:proofErr w:type="gramEnd"/>
      <w:r>
        <w:t xml:space="preserve"> its obligations in Section 1.7 above to be considered for any future grant application.</w:t>
      </w:r>
    </w:p>
    <w:p w14:paraId="5AFC8849" w14:textId="77777777" w:rsidR="007D7283" w:rsidRDefault="007D7283">
      <w:pPr>
        <w:pStyle w:val="BodyText"/>
        <w:widowControl/>
        <w:autoSpaceDE/>
        <w:autoSpaceDN/>
        <w:adjustRightInd/>
        <w:spacing w:line="240" w:lineRule="auto"/>
        <w:ind w:left="360" w:firstLine="0"/>
        <w:rPr>
          <w:b/>
        </w:rPr>
      </w:pPr>
    </w:p>
    <w:p w14:paraId="25054205" w14:textId="77777777" w:rsidR="007D7283" w:rsidRDefault="00625A17">
      <w:pPr>
        <w:pStyle w:val="BodyText"/>
        <w:widowControl/>
        <w:autoSpaceDE/>
        <w:autoSpaceDN/>
        <w:adjustRightInd/>
        <w:spacing w:line="240" w:lineRule="auto"/>
        <w:ind w:left="360" w:hanging="360"/>
        <w:rPr>
          <w:b/>
        </w:rPr>
      </w:pPr>
      <w:r>
        <w:rPr>
          <w:b/>
        </w:rPr>
        <w:t xml:space="preserve">3. </w:t>
      </w:r>
      <w:r>
        <w:rPr>
          <w:b/>
        </w:rPr>
        <w:tab/>
      </w:r>
      <w:r>
        <w:rPr>
          <w:b/>
          <w:u w:val="single"/>
        </w:rPr>
        <w:t>Representations and Warranties of Both Parties</w:t>
      </w:r>
      <w:r>
        <w:rPr>
          <w:b/>
        </w:rPr>
        <w:t xml:space="preserve">.  </w:t>
      </w:r>
      <w:r>
        <w:t xml:space="preserve">Each Party represents and warrants to the other that: </w:t>
      </w:r>
    </w:p>
    <w:p w14:paraId="55C28A10" w14:textId="77777777" w:rsidR="007D7283" w:rsidRDefault="007D7283">
      <w:pPr>
        <w:pStyle w:val="BodyText"/>
        <w:widowControl/>
        <w:autoSpaceDE/>
        <w:autoSpaceDN/>
        <w:adjustRightInd/>
        <w:spacing w:line="240" w:lineRule="auto"/>
        <w:ind w:left="360" w:firstLine="0"/>
        <w:rPr>
          <w:b/>
        </w:rPr>
      </w:pPr>
    </w:p>
    <w:p w14:paraId="23377642" w14:textId="77777777" w:rsidR="007D7283" w:rsidRDefault="00625A17">
      <w:pPr>
        <w:pStyle w:val="BodyText"/>
        <w:widowControl/>
        <w:autoSpaceDE/>
        <w:autoSpaceDN/>
        <w:adjustRightInd/>
        <w:spacing w:line="240" w:lineRule="auto"/>
        <w:ind w:left="792" w:hanging="432"/>
        <w:rPr>
          <w:rFonts w:eastAsia="SimSun"/>
          <w:lang w:eastAsia="zh-CN"/>
        </w:rPr>
      </w:pPr>
      <w:r>
        <w:rPr>
          <w:b/>
        </w:rPr>
        <w:t>3.1.</w:t>
      </w:r>
      <w:r>
        <w:rPr>
          <w:b/>
        </w:rPr>
        <w:tab/>
      </w:r>
      <w:r>
        <w:rPr>
          <w:rFonts w:eastAsia="SimSun"/>
          <w:lang w:eastAsia="zh-CN"/>
        </w:rPr>
        <w:t>it is duly organized and in good standing pursuant to the laws of the jurisdiction in which it was formed;</w:t>
      </w:r>
    </w:p>
    <w:p w14:paraId="21C091C7" w14:textId="77777777" w:rsidR="007D7283" w:rsidRDefault="00625A17">
      <w:pPr>
        <w:pStyle w:val="BodyText"/>
        <w:widowControl/>
        <w:autoSpaceDE/>
        <w:autoSpaceDN/>
        <w:adjustRightInd/>
        <w:spacing w:line="240" w:lineRule="auto"/>
        <w:ind w:left="792" w:hanging="432"/>
        <w:rPr>
          <w:rFonts w:eastAsia="SimSun"/>
          <w:lang w:eastAsia="zh-CN"/>
        </w:rPr>
      </w:pPr>
      <w:r>
        <w:rPr>
          <w:rFonts w:eastAsia="SimSun"/>
          <w:b/>
          <w:lang w:eastAsia="zh-CN"/>
        </w:rPr>
        <w:t>3.2.</w:t>
      </w:r>
      <w:r>
        <w:rPr>
          <w:rFonts w:eastAsia="SimSun"/>
          <w:b/>
          <w:lang w:eastAsia="zh-CN"/>
        </w:rPr>
        <w:tab/>
      </w:r>
      <w:r>
        <w:rPr>
          <w:rFonts w:eastAsia="SimSun"/>
          <w:lang w:eastAsia="zh-CN"/>
        </w:rPr>
        <w:t xml:space="preserve">this Agreement has been duly authorized, executed and delivered by it, and the execution and delivery of this Agreement, the consummation of the transactions contemplated hereby and the performance of the obligations hereunder shall not conflict with or result in any violation of or default under any provision of any other agreement or instrument </w:t>
      </w:r>
      <w:r>
        <w:rPr>
          <w:rFonts w:eastAsia="SimSun"/>
          <w:lang w:eastAsia="zh-CN"/>
        </w:rPr>
        <w:lastRenderedPageBreak/>
        <w:t>to which it is a party or any license, permit, franchise, judgment, order, writ or decree, or any statute, rule or regulation, applicable to it;</w:t>
      </w:r>
    </w:p>
    <w:p w14:paraId="73A543ED" w14:textId="77777777" w:rsidR="007D7283" w:rsidRDefault="00625A17">
      <w:pPr>
        <w:pStyle w:val="BodyText"/>
        <w:widowControl/>
        <w:autoSpaceDE/>
        <w:autoSpaceDN/>
        <w:adjustRightInd/>
        <w:spacing w:line="240" w:lineRule="auto"/>
        <w:ind w:left="792" w:hanging="432"/>
        <w:rPr>
          <w:rFonts w:eastAsia="SimSun"/>
          <w:lang w:eastAsia="zh-CN"/>
        </w:rPr>
      </w:pPr>
      <w:r>
        <w:rPr>
          <w:rFonts w:eastAsia="SimSun"/>
          <w:b/>
          <w:lang w:eastAsia="zh-CN"/>
        </w:rPr>
        <w:t>3.3.</w:t>
      </w:r>
      <w:r>
        <w:rPr>
          <w:rFonts w:eastAsia="SimSun"/>
          <w:b/>
          <w:lang w:eastAsia="zh-CN"/>
        </w:rPr>
        <w:tab/>
      </w:r>
      <w:r>
        <w:rPr>
          <w:rFonts w:eastAsia="SimSun"/>
          <w:lang w:eastAsia="zh-CN"/>
        </w:rPr>
        <w:t xml:space="preserve">any and all approvals, permits, licenses or similar authorizations which may be required for it to enter into this Agreement and perform its obligations hereunder have been unconditionally obtained; </w:t>
      </w:r>
    </w:p>
    <w:p w14:paraId="262BC3A0" w14:textId="77777777" w:rsidR="007D7283" w:rsidRDefault="00625A17">
      <w:pPr>
        <w:pStyle w:val="BodyText"/>
        <w:widowControl/>
        <w:autoSpaceDE/>
        <w:autoSpaceDN/>
        <w:adjustRightInd/>
        <w:spacing w:line="240" w:lineRule="auto"/>
        <w:ind w:left="792" w:hanging="432"/>
        <w:rPr>
          <w:rFonts w:eastAsia="SimSun"/>
          <w:lang w:eastAsia="zh-CN"/>
        </w:rPr>
      </w:pPr>
      <w:r>
        <w:rPr>
          <w:rFonts w:eastAsia="SimSun"/>
          <w:b/>
          <w:lang w:eastAsia="zh-CN"/>
        </w:rPr>
        <w:t>3.4.</w:t>
      </w:r>
      <w:r>
        <w:rPr>
          <w:rFonts w:eastAsia="SimSun"/>
          <w:b/>
          <w:lang w:eastAsia="zh-CN"/>
        </w:rPr>
        <w:tab/>
      </w:r>
      <w:r>
        <w:rPr>
          <w:rFonts w:eastAsia="SimSun"/>
          <w:lang w:eastAsia="zh-CN"/>
        </w:rPr>
        <w:t>no suit, action, claim, investigation or other proceeding is pending or, to the best of its knowledge, is threatened against it which questions the validity of this Agreement or any action taken or to be taken pursuant to this Agreement; and</w:t>
      </w:r>
    </w:p>
    <w:p w14:paraId="77FC9395" w14:textId="77777777" w:rsidR="007D7283" w:rsidRDefault="00625A17">
      <w:pPr>
        <w:pStyle w:val="BodyText"/>
        <w:widowControl/>
        <w:autoSpaceDE/>
        <w:autoSpaceDN/>
        <w:adjustRightInd/>
        <w:spacing w:line="240" w:lineRule="auto"/>
        <w:ind w:left="792" w:hanging="432"/>
        <w:rPr>
          <w:rFonts w:eastAsia="SimSun"/>
          <w:lang w:eastAsia="zh-CN"/>
        </w:rPr>
      </w:pPr>
      <w:r>
        <w:rPr>
          <w:rFonts w:eastAsia="SimSun"/>
          <w:b/>
          <w:lang w:eastAsia="zh-CN"/>
        </w:rPr>
        <w:t>3.5.</w:t>
      </w:r>
      <w:r>
        <w:rPr>
          <w:rFonts w:eastAsia="SimSun"/>
          <w:b/>
          <w:lang w:eastAsia="zh-CN"/>
        </w:rPr>
        <w:tab/>
      </w:r>
      <w:r>
        <w:rPr>
          <w:rFonts w:eastAsia="SimSun"/>
          <w:lang w:eastAsia="zh-CN"/>
        </w:rPr>
        <w:t>it has full power and authority to make the representations in this Agreement, and this Agreement is its valid and binding obligation, enforceable against it in accordance with its terms, except as enforcement may be limited by applicable bankruptcy, insolvency, reorganization, arrangement, moratorium or other similar laws affecting creditors’ rights, and subject to general equitable principles.</w:t>
      </w:r>
    </w:p>
    <w:p w14:paraId="2FB6BFC1" w14:textId="77777777" w:rsidR="007D7283" w:rsidRDefault="007D7283">
      <w:pPr>
        <w:pStyle w:val="BodyText"/>
        <w:widowControl/>
        <w:autoSpaceDE/>
        <w:autoSpaceDN/>
        <w:adjustRightInd/>
        <w:spacing w:line="240" w:lineRule="auto"/>
        <w:ind w:left="792" w:firstLine="0"/>
        <w:rPr>
          <w:rFonts w:eastAsia="SimSun"/>
          <w:lang w:eastAsia="zh-CN"/>
        </w:rPr>
      </w:pPr>
    </w:p>
    <w:p w14:paraId="10E71613" w14:textId="77777777" w:rsidR="007D7283" w:rsidRDefault="00625A17">
      <w:pPr>
        <w:pStyle w:val="BodyText"/>
        <w:widowControl/>
        <w:autoSpaceDE/>
        <w:autoSpaceDN/>
        <w:adjustRightInd/>
        <w:spacing w:line="240" w:lineRule="auto"/>
        <w:ind w:left="360" w:hanging="360"/>
        <w:rPr>
          <w:b/>
        </w:rPr>
      </w:pPr>
      <w:r>
        <w:rPr>
          <w:b/>
        </w:rPr>
        <w:t xml:space="preserve">4. </w:t>
      </w:r>
      <w:r>
        <w:rPr>
          <w:b/>
        </w:rPr>
        <w:tab/>
      </w:r>
      <w:r>
        <w:rPr>
          <w:b/>
          <w:u w:val="single"/>
        </w:rPr>
        <w:t>Representations and Warranties of Recipient</w:t>
      </w:r>
      <w:r>
        <w:rPr>
          <w:b/>
        </w:rPr>
        <w:t xml:space="preserve">.  </w:t>
      </w:r>
      <w:r>
        <w:rPr>
          <w:rFonts w:eastAsia="SimSun"/>
          <w:lang w:eastAsia="zh-CN"/>
        </w:rPr>
        <w:t xml:space="preserve">Recipient hereby represents and warrants to </w:t>
      </w:r>
      <w:r w:rsidR="0046605D">
        <w:rPr>
          <w:rFonts w:eastAsia="SimSun"/>
          <w:lang w:eastAsia="zh-CN"/>
        </w:rPr>
        <w:t xml:space="preserve">AKC Reunite </w:t>
      </w:r>
      <w:r>
        <w:rPr>
          <w:rFonts w:eastAsia="SimSun"/>
          <w:lang w:eastAsia="zh-CN"/>
        </w:rPr>
        <w:t>that:</w:t>
      </w:r>
    </w:p>
    <w:p w14:paraId="0C468AE8" w14:textId="77777777" w:rsidR="007D7283" w:rsidRDefault="007D7283">
      <w:pPr>
        <w:pStyle w:val="BodyText"/>
        <w:widowControl/>
        <w:autoSpaceDE/>
        <w:autoSpaceDN/>
        <w:adjustRightInd/>
        <w:spacing w:line="240" w:lineRule="auto"/>
        <w:ind w:left="360" w:firstLine="0"/>
      </w:pPr>
    </w:p>
    <w:p w14:paraId="094B9C02" w14:textId="77777777" w:rsidR="007D7283" w:rsidRDefault="00625A17">
      <w:pPr>
        <w:pStyle w:val="BodyText"/>
        <w:widowControl/>
        <w:autoSpaceDE/>
        <w:autoSpaceDN/>
        <w:adjustRightInd/>
        <w:spacing w:line="240" w:lineRule="auto"/>
        <w:ind w:left="792" w:hanging="432"/>
        <w:jc w:val="both"/>
      </w:pPr>
      <w:r>
        <w:rPr>
          <w:b/>
        </w:rPr>
        <w:t>4.1.</w:t>
      </w:r>
      <w:r>
        <w:rPr>
          <w:b/>
        </w:rPr>
        <w:tab/>
      </w:r>
      <w:r>
        <w:t xml:space="preserve">Recipient is an organization exempt from Federal income taxation pursuant to Section 501(c)(3) of the Internal Revenue Code of 1986, as amended, or Recipient is a government unit or instrumentality; </w:t>
      </w:r>
    </w:p>
    <w:p w14:paraId="34ACB545" w14:textId="77777777" w:rsidR="007D7283" w:rsidRDefault="00625A17">
      <w:pPr>
        <w:pStyle w:val="BodyText"/>
        <w:widowControl/>
        <w:autoSpaceDE/>
        <w:autoSpaceDN/>
        <w:adjustRightInd/>
        <w:spacing w:line="240" w:lineRule="auto"/>
        <w:ind w:left="792" w:hanging="432"/>
        <w:jc w:val="both"/>
      </w:pPr>
      <w:r>
        <w:rPr>
          <w:b/>
        </w:rPr>
        <w:t>4.2.</w:t>
      </w:r>
      <w:r>
        <w:rPr>
          <w:b/>
        </w:rPr>
        <w:tab/>
      </w:r>
      <w:r>
        <w:t>Recipient is ready, willing, able, trained and authorized to provide an emergency shelter for pets and service animals displaced due to an Emergency; and</w:t>
      </w:r>
    </w:p>
    <w:p w14:paraId="60B2E8EA" w14:textId="77777777" w:rsidR="007D7283" w:rsidRDefault="00625A17">
      <w:pPr>
        <w:pStyle w:val="BodyText"/>
        <w:widowControl/>
        <w:autoSpaceDE/>
        <w:autoSpaceDN/>
        <w:adjustRightInd/>
        <w:spacing w:line="240" w:lineRule="auto"/>
        <w:ind w:left="792" w:hanging="432"/>
      </w:pPr>
      <w:r>
        <w:rPr>
          <w:b/>
        </w:rPr>
        <w:t>4.3.</w:t>
      </w:r>
      <w:r>
        <w:rPr>
          <w:b/>
        </w:rPr>
        <w:tab/>
      </w:r>
      <w:r>
        <w:t>no suit, action, claim, investigation or other proceeding is pending or, to the best of Recipient</w:t>
      </w:r>
      <w:r>
        <w:rPr>
          <w:rFonts w:eastAsia="SimSun"/>
          <w:lang w:eastAsia="zh-CN"/>
        </w:rPr>
        <w:t>’</w:t>
      </w:r>
      <w:r>
        <w:t>s knowledge, is threatened against Recipient which would or could reasonably be expected to jeopardize Recipient</w:t>
      </w:r>
      <w:r>
        <w:rPr>
          <w:rFonts w:eastAsia="SimSun"/>
          <w:lang w:eastAsia="zh-CN"/>
        </w:rPr>
        <w:t>’</w:t>
      </w:r>
      <w:r>
        <w:t>s status as set forth in Section 4.1 above.</w:t>
      </w:r>
    </w:p>
    <w:p w14:paraId="4A9E3279" w14:textId="77777777" w:rsidR="007D7283" w:rsidRDefault="007D7283">
      <w:pPr>
        <w:pStyle w:val="BodyText"/>
        <w:widowControl/>
        <w:autoSpaceDE/>
        <w:autoSpaceDN/>
        <w:adjustRightInd/>
        <w:spacing w:line="240" w:lineRule="auto"/>
        <w:ind w:left="792" w:firstLine="0"/>
      </w:pPr>
    </w:p>
    <w:p w14:paraId="32032127" w14:textId="77777777" w:rsidR="007D7283" w:rsidRDefault="00625A17">
      <w:pPr>
        <w:pStyle w:val="BodyText"/>
        <w:widowControl/>
        <w:autoSpaceDE/>
        <w:autoSpaceDN/>
        <w:adjustRightInd/>
        <w:spacing w:line="240" w:lineRule="auto"/>
        <w:ind w:left="360" w:hanging="360"/>
      </w:pPr>
      <w:r>
        <w:rPr>
          <w:b/>
        </w:rPr>
        <w:t xml:space="preserve">5. </w:t>
      </w:r>
      <w:r>
        <w:rPr>
          <w:b/>
        </w:rPr>
        <w:tab/>
      </w:r>
      <w:r>
        <w:rPr>
          <w:b/>
          <w:u w:val="single"/>
        </w:rPr>
        <w:t>Survival of Representations and Warranties</w:t>
      </w:r>
      <w:r>
        <w:rPr>
          <w:b/>
        </w:rPr>
        <w:t xml:space="preserve">.  </w:t>
      </w:r>
      <w:r>
        <w:t>All representations and warranties contained herein or made in writing by or on behalf of either Party in connection with this Agreement shall survive the execution of this Agreement.  Each Party agrees to notify the other immediately in writing if any representation or warranty set forth herein is, or to the Party’s best knowledge is about to become, inaccurate in any respect at any time.</w:t>
      </w:r>
    </w:p>
    <w:p w14:paraId="3D1B9CCD" w14:textId="77777777" w:rsidR="007D7283" w:rsidRDefault="007D7283">
      <w:pPr>
        <w:pStyle w:val="BodyText"/>
        <w:widowControl/>
        <w:autoSpaceDE/>
        <w:autoSpaceDN/>
        <w:adjustRightInd/>
        <w:spacing w:line="240" w:lineRule="auto"/>
        <w:ind w:left="360" w:firstLine="0"/>
      </w:pPr>
    </w:p>
    <w:p w14:paraId="675B30D3" w14:textId="77777777" w:rsidR="007D7283" w:rsidRDefault="00625A17">
      <w:pPr>
        <w:pStyle w:val="BodyText"/>
        <w:widowControl/>
        <w:autoSpaceDE/>
        <w:autoSpaceDN/>
        <w:adjustRightInd/>
        <w:spacing w:line="240" w:lineRule="auto"/>
        <w:ind w:left="360" w:hanging="360"/>
      </w:pPr>
      <w:r>
        <w:rPr>
          <w:b/>
        </w:rPr>
        <w:t xml:space="preserve">6. </w:t>
      </w:r>
      <w:r>
        <w:rPr>
          <w:b/>
        </w:rPr>
        <w:tab/>
      </w:r>
      <w:r>
        <w:rPr>
          <w:b/>
          <w:u w:val="single"/>
        </w:rPr>
        <w:t>Termination and Survival</w:t>
      </w:r>
      <w:r>
        <w:rPr>
          <w:b/>
        </w:rPr>
        <w:t xml:space="preserve">. </w:t>
      </w:r>
    </w:p>
    <w:p w14:paraId="306CEC04" w14:textId="77777777" w:rsidR="007D7283" w:rsidRDefault="007D7283">
      <w:pPr>
        <w:pStyle w:val="BodyText"/>
        <w:widowControl/>
        <w:autoSpaceDE/>
        <w:autoSpaceDN/>
        <w:adjustRightInd/>
        <w:spacing w:line="240" w:lineRule="auto"/>
        <w:ind w:left="360" w:firstLine="0"/>
      </w:pPr>
    </w:p>
    <w:p w14:paraId="5DA7155E" w14:textId="77777777" w:rsidR="007D7283" w:rsidRDefault="00625A17">
      <w:pPr>
        <w:pStyle w:val="BodyText"/>
        <w:widowControl/>
        <w:autoSpaceDE/>
        <w:autoSpaceDN/>
        <w:adjustRightInd/>
        <w:spacing w:line="240" w:lineRule="auto"/>
        <w:ind w:left="792" w:hanging="432"/>
        <w:rPr>
          <w:b/>
        </w:rPr>
      </w:pPr>
      <w:r>
        <w:rPr>
          <w:b/>
        </w:rPr>
        <w:t>6.1.</w:t>
      </w:r>
      <w:r>
        <w:rPr>
          <w:b/>
        </w:rPr>
        <w:tab/>
      </w:r>
      <w:r>
        <w:rPr>
          <w:b/>
          <w:u w:val="single"/>
        </w:rPr>
        <w:t>Termination</w:t>
      </w:r>
      <w:r>
        <w:rPr>
          <w:b/>
        </w:rPr>
        <w:t>.</w:t>
      </w:r>
      <w:r>
        <w:t xml:space="preserve">  Subject to Section 1.2 above, this Agreement shall remain in effect until the PDRU is no longer usable, as determined by </w:t>
      </w:r>
      <w:r w:rsidR="00134A5F">
        <w:t>AKC REUNITE</w:t>
      </w:r>
      <w:r>
        <w:t xml:space="preserve"> in its sole discretion, or, subject to Section 1.3 above, no longer owned by Recipient.</w:t>
      </w:r>
      <w:r>
        <w:rPr>
          <w:b/>
        </w:rPr>
        <w:t xml:space="preserve"> </w:t>
      </w:r>
    </w:p>
    <w:p w14:paraId="6DEB8EAA" w14:textId="77777777" w:rsidR="007D7283" w:rsidRDefault="00625A17">
      <w:pPr>
        <w:pStyle w:val="BodyText"/>
        <w:widowControl/>
        <w:autoSpaceDE/>
        <w:autoSpaceDN/>
        <w:adjustRightInd/>
        <w:spacing w:line="240" w:lineRule="auto"/>
        <w:ind w:left="792" w:hanging="432"/>
        <w:rPr>
          <w:b/>
        </w:rPr>
      </w:pPr>
      <w:r>
        <w:rPr>
          <w:b/>
        </w:rPr>
        <w:t>6.2.</w:t>
      </w:r>
      <w:r>
        <w:rPr>
          <w:b/>
        </w:rPr>
        <w:tab/>
      </w:r>
      <w:r>
        <w:rPr>
          <w:b/>
          <w:u w:val="single"/>
        </w:rPr>
        <w:t>Early Termination</w:t>
      </w:r>
      <w:r>
        <w:rPr>
          <w:b/>
        </w:rPr>
        <w:t>.</w:t>
      </w:r>
      <w:r>
        <w:t xml:space="preserve">  In the event of a material breach of any provision of this Agreement by Recipient (which shall be deemed to include any representation or warranty no longer being true), then upon written notice from </w:t>
      </w:r>
      <w:r w:rsidR="00134A5F">
        <w:t>AKC REUNITE</w:t>
      </w:r>
      <w:r>
        <w:t xml:space="preserve">, this Agreement shall terminate thirty days after the date of notice, unless Recipient shall have cured the breach to </w:t>
      </w:r>
      <w:r w:rsidR="00134A5F">
        <w:t>AKC REUNITE</w:t>
      </w:r>
      <w:r>
        <w:t>’s satisfaction prior to the expiration of the thirty-day period.</w:t>
      </w:r>
      <w:r w:rsidR="0028098C">
        <w:t xml:space="preserve">  </w:t>
      </w:r>
    </w:p>
    <w:p w14:paraId="00CCEF98" w14:textId="77777777" w:rsidR="007D7283" w:rsidRDefault="00625A17">
      <w:pPr>
        <w:pStyle w:val="BodyText"/>
        <w:widowControl/>
        <w:autoSpaceDE/>
        <w:autoSpaceDN/>
        <w:adjustRightInd/>
        <w:spacing w:line="240" w:lineRule="auto"/>
        <w:ind w:left="792" w:hanging="432"/>
      </w:pPr>
      <w:r>
        <w:rPr>
          <w:b/>
        </w:rPr>
        <w:t>6.3.</w:t>
      </w:r>
      <w:r>
        <w:rPr>
          <w:b/>
        </w:rPr>
        <w:tab/>
      </w:r>
      <w:r>
        <w:rPr>
          <w:b/>
          <w:u w:val="single"/>
        </w:rPr>
        <w:t>Survival</w:t>
      </w:r>
      <w:r>
        <w:rPr>
          <w:b/>
        </w:rPr>
        <w:t>.</w:t>
      </w:r>
      <w:r>
        <w:t xml:space="preserve">  Notwithstanding the termination of this Agreement, the following Sections shall survive: this Section 6.3 and Sections 7, 8, 9, 12, and 14.</w:t>
      </w:r>
    </w:p>
    <w:p w14:paraId="511059FB" w14:textId="77777777" w:rsidR="006D2B13" w:rsidRPr="006D2B13" w:rsidRDefault="006D2B13">
      <w:pPr>
        <w:pStyle w:val="BodyText"/>
        <w:widowControl/>
        <w:autoSpaceDE/>
        <w:autoSpaceDN/>
        <w:adjustRightInd/>
        <w:spacing w:line="240" w:lineRule="auto"/>
        <w:ind w:left="792" w:hanging="432"/>
        <w:rPr>
          <w:b/>
        </w:rPr>
      </w:pPr>
      <w:r>
        <w:rPr>
          <w:b/>
        </w:rPr>
        <w:lastRenderedPageBreak/>
        <w:t xml:space="preserve">6.4. </w:t>
      </w:r>
      <w:r>
        <w:rPr>
          <w:b/>
          <w:u w:val="single"/>
        </w:rPr>
        <w:t>Effect of Termination</w:t>
      </w:r>
      <w:r>
        <w:rPr>
          <w:b/>
        </w:rPr>
        <w:t xml:space="preserve">.  </w:t>
      </w:r>
      <w:r>
        <w:t>In the event of termination of this Agreement, Recipient shall either, in AKC REUNITE’s sole discretion, transfer ownership of PDRU to AKC REUNITE or dispose of PDRU in a manner agreed to by AKC REUNITE.</w:t>
      </w:r>
    </w:p>
    <w:p w14:paraId="7B58E220" w14:textId="77777777" w:rsidR="007D7283" w:rsidRDefault="007D7283">
      <w:pPr>
        <w:pStyle w:val="BodyText"/>
        <w:widowControl/>
        <w:autoSpaceDE/>
        <w:autoSpaceDN/>
        <w:adjustRightInd/>
        <w:spacing w:line="240" w:lineRule="auto"/>
        <w:ind w:left="360" w:firstLine="0"/>
      </w:pPr>
    </w:p>
    <w:p w14:paraId="1BE7D92B" w14:textId="77777777" w:rsidR="007D7283" w:rsidRDefault="00625A17">
      <w:pPr>
        <w:pStyle w:val="BodyText"/>
        <w:widowControl/>
        <w:autoSpaceDE/>
        <w:autoSpaceDN/>
        <w:adjustRightInd/>
        <w:spacing w:line="240" w:lineRule="auto"/>
        <w:ind w:left="360" w:hanging="360"/>
      </w:pPr>
      <w:r>
        <w:rPr>
          <w:b/>
        </w:rPr>
        <w:t xml:space="preserve">7. </w:t>
      </w:r>
      <w:r>
        <w:rPr>
          <w:b/>
        </w:rPr>
        <w:tab/>
      </w:r>
      <w:r>
        <w:rPr>
          <w:b/>
          <w:u w:val="single"/>
        </w:rPr>
        <w:t>Liability and Indemnification</w:t>
      </w:r>
      <w:r>
        <w:rPr>
          <w:b/>
        </w:rPr>
        <w:t xml:space="preserve">.  </w:t>
      </w:r>
      <w:r>
        <w:t xml:space="preserve">Recipient shall indemnify, defend and hold harmless AKC, </w:t>
      </w:r>
      <w:r w:rsidR="00134A5F">
        <w:t>AKC REUNITE</w:t>
      </w:r>
      <w:r>
        <w:t>, and the Sponsoring Club(s), and their respective officers, directors, trustees, members, employees, or agents from all</w:t>
      </w:r>
      <w:r>
        <w:rPr>
          <w:color w:val="000000"/>
        </w:rPr>
        <w:t xml:space="preserve"> claims, </w:t>
      </w:r>
      <w:r>
        <w:t>assessments, losses, damages, liabilities, debts, charges (including settlements, judgments and decrees which give rise to any of the foregoing), fees, costs and expenses, including interest, penalties, court costs, attorney's fees and expenses (collectively, “</w:t>
      </w:r>
      <w:r>
        <w:rPr>
          <w:b/>
        </w:rPr>
        <w:t>Damages</w:t>
      </w:r>
      <w:r>
        <w:t xml:space="preserve">”) to the extent such Damages arise in connection with this Agreement.  </w:t>
      </w:r>
    </w:p>
    <w:p w14:paraId="2882FDB2" w14:textId="77777777" w:rsidR="007D7283" w:rsidRDefault="007D7283">
      <w:pPr>
        <w:pStyle w:val="BodyText"/>
        <w:widowControl/>
        <w:autoSpaceDE/>
        <w:autoSpaceDN/>
        <w:adjustRightInd/>
        <w:spacing w:line="240" w:lineRule="auto"/>
        <w:ind w:left="360" w:firstLine="0"/>
      </w:pPr>
    </w:p>
    <w:p w14:paraId="444B5C8C" w14:textId="77777777" w:rsidR="007D7283" w:rsidRDefault="00625A17">
      <w:pPr>
        <w:pStyle w:val="BodyText"/>
        <w:widowControl/>
        <w:autoSpaceDE/>
        <w:autoSpaceDN/>
        <w:adjustRightInd/>
        <w:spacing w:line="240" w:lineRule="auto"/>
        <w:ind w:left="360" w:hanging="360"/>
      </w:pPr>
      <w:r>
        <w:rPr>
          <w:b/>
        </w:rPr>
        <w:t xml:space="preserve">8. </w:t>
      </w:r>
      <w:r>
        <w:rPr>
          <w:b/>
        </w:rPr>
        <w:tab/>
      </w:r>
      <w:r>
        <w:rPr>
          <w:b/>
          <w:u w:val="single"/>
        </w:rPr>
        <w:t>Dispute Resolution</w:t>
      </w:r>
      <w:r>
        <w:rPr>
          <w:b/>
        </w:rPr>
        <w:t xml:space="preserve">.  </w:t>
      </w:r>
      <w:r>
        <w:t xml:space="preserve">Any controversy or claim arising out of or relating to this Agreement shall be resolved by arbitration before a single arbitrator in accordance with the Commercial Arbitration Rules of the American Arbitration Association (AAA), then pertaining (available at </w:t>
      </w:r>
      <w:r>
        <w:rPr>
          <w:color w:val="000000"/>
        </w:rPr>
        <w:t>www.adr.org)</w:t>
      </w:r>
      <w:r>
        <w:t xml:space="preserve">, except where those rules conflict with this provision, in which case this provision controls.  Any court with jurisdiction shall enforce this clause and enter judgment on any award.  The arbitrator shall be selected within ten business days of commencement of the arbitration from the AAA’s National Roster of Arbitrators pursuant to agreement or through selection procedures administered by the AAA.  Within 45 days of initiation of arbitration, the Parties shall reach agreement upon and thereafter follow procedures assuring that the arbitration shall be </w:t>
      </w:r>
      <w:proofErr w:type="gramStart"/>
      <w:r>
        <w:t>concluded</w:t>
      </w:r>
      <w:proofErr w:type="gramEnd"/>
      <w:r>
        <w:t xml:space="preserve"> and the award rendered within no more than eight months from selection of the arbitrator or, failing agreement, procedures meeting such time limits designated by the AAA.  The arbitration shall be held in New York and, as provided in paragraph 12, shall apply the substantive law of New York, except that the interpretation and enforcement of this arbitration provision shall be governed by the Federal Arbitration Act.  The arbitrator shall not award either Party punitive damages and the Parties shall be deemed to have waived any right to such damages.  Further, the arbitrator shall be bound by the express terms of this Agreement. </w:t>
      </w:r>
    </w:p>
    <w:p w14:paraId="1A2A3A42" w14:textId="77777777" w:rsidR="007D7283" w:rsidRDefault="007D7283">
      <w:pPr>
        <w:pStyle w:val="BodyText"/>
        <w:widowControl/>
        <w:autoSpaceDE/>
        <w:autoSpaceDN/>
        <w:adjustRightInd/>
        <w:spacing w:line="240" w:lineRule="auto"/>
        <w:ind w:left="360" w:firstLine="0"/>
      </w:pPr>
    </w:p>
    <w:p w14:paraId="6109AFD2" w14:textId="77777777" w:rsidR="007D7283" w:rsidRDefault="00625A17">
      <w:pPr>
        <w:pStyle w:val="BodyText"/>
        <w:widowControl/>
        <w:autoSpaceDE/>
        <w:autoSpaceDN/>
        <w:adjustRightInd/>
        <w:spacing w:line="240" w:lineRule="auto"/>
        <w:ind w:left="360" w:firstLine="0"/>
      </w:pPr>
      <w:r>
        <w:t>Any controversy or claims shall be kept confidential by the Parties and their attorneys and advisors, without publicity, and except as may be required by law, no Party, mediator or arbitrator may disclose the existence, content, or results of any mediation or arbitration under this Agreement without the mutual written consent of the Parties.</w:t>
      </w:r>
    </w:p>
    <w:p w14:paraId="4BAAEDD2" w14:textId="77777777" w:rsidR="007D7283" w:rsidRDefault="007D7283">
      <w:pPr>
        <w:pStyle w:val="BodyText"/>
        <w:widowControl/>
        <w:autoSpaceDE/>
        <w:autoSpaceDN/>
        <w:adjustRightInd/>
        <w:spacing w:line="240" w:lineRule="auto"/>
        <w:ind w:left="360" w:firstLine="0"/>
        <w:rPr>
          <w:b/>
        </w:rPr>
      </w:pPr>
    </w:p>
    <w:p w14:paraId="777265A8" w14:textId="77777777" w:rsidR="007D7283" w:rsidRDefault="00625A17">
      <w:pPr>
        <w:pStyle w:val="BodyText"/>
        <w:widowControl/>
        <w:autoSpaceDE/>
        <w:autoSpaceDN/>
        <w:adjustRightInd/>
        <w:spacing w:line="240" w:lineRule="auto"/>
        <w:ind w:left="360" w:hanging="360"/>
        <w:rPr>
          <w:b/>
        </w:rPr>
      </w:pPr>
      <w:r>
        <w:rPr>
          <w:b/>
        </w:rPr>
        <w:t xml:space="preserve">9. </w:t>
      </w:r>
      <w:r>
        <w:rPr>
          <w:b/>
        </w:rPr>
        <w:tab/>
      </w:r>
      <w:r>
        <w:rPr>
          <w:b/>
          <w:u w:val="single"/>
        </w:rPr>
        <w:t>Notices</w:t>
      </w:r>
      <w:r>
        <w:rPr>
          <w:b/>
        </w:rPr>
        <w:t xml:space="preserve">. </w:t>
      </w:r>
      <w:r>
        <w:t xml:space="preserve"> Notices shall be </w:t>
      </w:r>
      <w:proofErr w:type="gramStart"/>
      <w:r>
        <w:t>written, and</w:t>
      </w:r>
      <w:proofErr w:type="gramEnd"/>
      <w:r>
        <w:t xml:space="preserve"> delivered personally or sent (i) by registered mail, return receipt requested; (ii) by overnight delivery with a nationally-recognized overnight courier; or (iii) by facsimile, with concurrent mailing by first class mail.  Notices shall be deemed received four days after being sent by method (i), one day after being sent by method (ii), and two days after being sent by method (iii).  Notices shall be sent to the Parties at the following addressees and addresses, until such time as any Party notifies the other Party of a change in address or addressee pursuant to this paragraph:</w:t>
      </w:r>
    </w:p>
    <w:p w14:paraId="7AB2CC19" w14:textId="77777777" w:rsidR="007D7283" w:rsidRDefault="007D7283">
      <w:pPr>
        <w:widowControl/>
        <w:autoSpaceDE/>
        <w:autoSpaceDN/>
        <w:adjustRightInd/>
      </w:pPr>
    </w:p>
    <w:p w14:paraId="384CD4D7" w14:textId="77777777" w:rsidR="007D7283" w:rsidRDefault="00625A17">
      <w:pPr>
        <w:widowControl/>
        <w:autoSpaceDE/>
        <w:autoSpaceDN/>
        <w:adjustRightInd/>
        <w:ind w:firstLine="720"/>
      </w:pPr>
      <w:r>
        <w:t>If to Recipient:</w:t>
      </w:r>
    </w:p>
    <w:p w14:paraId="768E1C63" w14:textId="77777777" w:rsidR="007D7283" w:rsidRDefault="007D7283">
      <w:pPr>
        <w:widowControl/>
        <w:autoSpaceDE/>
        <w:autoSpaceDN/>
        <w:adjustRightInd/>
      </w:pPr>
    </w:p>
    <w:p w14:paraId="44E3EB77" w14:textId="77777777" w:rsidR="007D7283" w:rsidRDefault="00625A17">
      <w:pPr>
        <w:widowControl/>
        <w:autoSpaceDE/>
        <w:autoSpaceDN/>
        <w:adjustRightInd/>
        <w:ind w:firstLine="1440"/>
      </w:pPr>
      <w:r>
        <w:t>[</w:t>
      </w:r>
      <w:r w:rsidRPr="00972AE6">
        <w:rPr>
          <w:highlight w:val="yellow"/>
        </w:rPr>
        <w:t>Organization Address and Contact</w:t>
      </w:r>
      <w:r>
        <w:t>]</w:t>
      </w:r>
    </w:p>
    <w:p w14:paraId="76CD047A" w14:textId="77777777" w:rsidR="007D7283" w:rsidRDefault="007D7283">
      <w:pPr>
        <w:widowControl/>
        <w:autoSpaceDE/>
        <w:autoSpaceDN/>
        <w:adjustRightInd/>
        <w:ind w:left="1440"/>
      </w:pPr>
    </w:p>
    <w:p w14:paraId="3231AAC4" w14:textId="77777777" w:rsidR="007D7283" w:rsidRDefault="00625A17">
      <w:pPr>
        <w:widowControl/>
        <w:autoSpaceDE/>
        <w:autoSpaceDN/>
        <w:adjustRightInd/>
      </w:pPr>
      <w:r>
        <w:tab/>
      </w:r>
      <w:r>
        <w:tab/>
      </w:r>
    </w:p>
    <w:p w14:paraId="3670F127" w14:textId="77777777" w:rsidR="007D7283" w:rsidRDefault="00625A17">
      <w:pPr>
        <w:widowControl/>
        <w:autoSpaceDE/>
        <w:autoSpaceDN/>
        <w:adjustRightInd/>
        <w:ind w:firstLine="720"/>
      </w:pPr>
      <w:r>
        <w:t xml:space="preserve">If to </w:t>
      </w:r>
      <w:r w:rsidR="00134A5F">
        <w:t>AKC REUNITE</w:t>
      </w:r>
      <w:r>
        <w:t>:</w:t>
      </w:r>
    </w:p>
    <w:p w14:paraId="25E037BE" w14:textId="77777777" w:rsidR="007D7283" w:rsidRDefault="007D7283">
      <w:pPr>
        <w:widowControl/>
        <w:autoSpaceDE/>
        <w:autoSpaceDN/>
        <w:adjustRightInd/>
        <w:ind w:firstLine="720"/>
      </w:pPr>
    </w:p>
    <w:p w14:paraId="25C72DF2" w14:textId="77777777" w:rsidR="00AF2B49" w:rsidRDefault="00625A17">
      <w:pPr>
        <w:widowControl/>
        <w:autoSpaceDE/>
        <w:autoSpaceDN/>
        <w:adjustRightInd/>
        <w:ind w:firstLine="720"/>
      </w:pPr>
      <w:r>
        <w:tab/>
      </w:r>
      <w:r w:rsidR="00AF2B49">
        <w:t>AKC Reunite</w:t>
      </w:r>
    </w:p>
    <w:p w14:paraId="653A600C" w14:textId="77777777" w:rsidR="00AF2B49" w:rsidRDefault="00AF2B49">
      <w:pPr>
        <w:widowControl/>
        <w:autoSpaceDE/>
        <w:autoSpaceDN/>
        <w:adjustRightInd/>
        <w:ind w:firstLine="720"/>
      </w:pPr>
      <w:r>
        <w:tab/>
        <w:t>8051 Arco Corporate Drive</w:t>
      </w:r>
    </w:p>
    <w:p w14:paraId="0B83A2F9" w14:textId="77777777" w:rsidR="007D7283" w:rsidRDefault="00AF2B49">
      <w:pPr>
        <w:widowControl/>
        <w:autoSpaceDE/>
        <w:autoSpaceDN/>
        <w:adjustRightInd/>
        <w:ind w:firstLine="720"/>
      </w:pPr>
      <w:r>
        <w:tab/>
        <w:t>Raleigh, NC 27617</w:t>
      </w:r>
      <w:r w:rsidR="00625A17">
        <w:tab/>
      </w:r>
    </w:p>
    <w:p w14:paraId="540FF28A" w14:textId="77777777" w:rsidR="007D7283" w:rsidRDefault="007D7283">
      <w:pPr>
        <w:widowControl/>
        <w:autoSpaceDE/>
        <w:autoSpaceDN/>
        <w:adjustRightInd/>
        <w:ind w:firstLine="720"/>
      </w:pPr>
    </w:p>
    <w:p w14:paraId="02D867EF" w14:textId="77777777" w:rsidR="007D7283" w:rsidRDefault="007D7283">
      <w:pPr>
        <w:pStyle w:val="BodyText"/>
        <w:widowControl/>
        <w:autoSpaceDE/>
        <w:autoSpaceDN/>
        <w:adjustRightInd/>
        <w:spacing w:line="240" w:lineRule="auto"/>
        <w:ind w:left="360" w:firstLine="0"/>
        <w:rPr>
          <w:b/>
        </w:rPr>
      </w:pPr>
    </w:p>
    <w:p w14:paraId="43180075" w14:textId="77777777" w:rsidR="007D7283" w:rsidRDefault="00625A17">
      <w:pPr>
        <w:pStyle w:val="BodyText"/>
        <w:widowControl/>
        <w:autoSpaceDE/>
        <w:autoSpaceDN/>
        <w:adjustRightInd/>
        <w:spacing w:line="240" w:lineRule="auto"/>
        <w:ind w:left="360" w:hanging="360"/>
        <w:rPr>
          <w:b/>
        </w:rPr>
      </w:pPr>
      <w:r>
        <w:rPr>
          <w:b/>
        </w:rPr>
        <w:t>10.</w:t>
      </w:r>
      <w:r>
        <w:rPr>
          <w:b/>
        </w:rPr>
        <w:tab/>
      </w:r>
      <w:r>
        <w:rPr>
          <w:b/>
          <w:u w:val="single"/>
        </w:rPr>
        <w:t>Assignment</w:t>
      </w:r>
      <w:r>
        <w:rPr>
          <w:b/>
        </w:rPr>
        <w:t xml:space="preserve">.  </w:t>
      </w:r>
      <w:r>
        <w:t xml:space="preserve">Recipient may not assign this Agreement without the prior written consent of </w:t>
      </w:r>
      <w:r w:rsidR="00134A5F">
        <w:t>AKC REUNITE</w:t>
      </w:r>
      <w:r>
        <w:t>.  This Agreement shall inure to the benefit of and be binding upon the Parties and their respective successors.</w:t>
      </w:r>
    </w:p>
    <w:p w14:paraId="0AD67109" w14:textId="77777777" w:rsidR="007D7283" w:rsidRDefault="007D7283">
      <w:pPr>
        <w:pStyle w:val="BodyText"/>
        <w:widowControl/>
        <w:autoSpaceDE/>
        <w:autoSpaceDN/>
        <w:adjustRightInd/>
        <w:spacing w:line="240" w:lineRule="auto"/>
        <w:ind w:left="360" w:firstLine="0"/>
        <w:rPr>
          <w:b/>
        </w:rPr>
      </w:pPr>
    </w:p>
    <w:p w14:paraId="5FBB194B" w14:textId="77777777" w:rsidR="007D7283" w:rsidRDefault="00625A17">
      <w:pPr>
        <w:pStyle w:val="BodyText"/>
        <w:widowControl/>
        <w:autoSpaceDE/>
        <w:autoSpaceDN/>
        <w:adjustRightInd/>
        <w:spacing w:line="240" w:lineRule="auto"/>
        <w:ind w:left="360" w:hanging="360"/>
        <w:rPr>
          <w:b/>
        </w:rPr>
      </w:pPr>
      <w:r>
        <w:rPr>
          <w:b/>
        </w:rPr>
        <w:t>11.</w:t>
      </w:r>
      <w:r>
        <w:rPr>
          <w:b/>
        </w:rPr>
        <w:tab/>
      </w:r>
      <w:r>
        <w:rPr>
          <w:b/>
          <w:u w:val="single"/>
        </w:rPr>
        <w:t>Waiver</w:t>
      </w:r>
      <w:r>
        <w:rPr>
          <w:b/>
        </w:rPr>
        <w:t xml:space="preserve">.  </w:t>
      </w:r>
      <w:r>
        <w:t>Waiver by any Party of a breach or violation of any provision of this Agreement may be made only in writing and shall not constitute a waiver of any subsequent breach or violation of the same or any other provision hereof.</w:t>
      </w:r>
    </w:p>
    <w:p w14:paraId="27C646D6" w14:textId="77777777" w:rsidR="007D7283" w:rsidRDefault="007D7283">
      <w:pPr>
        <w:pStyle w:val="BodyText"/>
        <w:widowControl/>
        <w:autoSpaceDE/>
        <w:autoSpaceDN/>
        <w:adjustRightInd/>
        <w:spacing w:line="240" w:lineRule="auto"/>
        <w:ind w:left="360" w:firstLine="0"/>
      </w:pPr>
    </w:p>
    <w:p w14:paraId="7C984B7E" w14:textId="77777777" w:rsidR="007D7283" w:rsidRDefault="00625A17">
      <w:pPr>
        <w:pStyle w:val="BodyText"/>
        <w:widowControl/>
        <w:autoSpaceDE/>
        <w:autoSpaceDN/>
        <w:adjustRightInd/>
        <w:spacing w:line="240" w:lineRule="auto"/>
        <w:ind w:left="360" w:hanging="360"/>
      </w:pPr>
      <w:r>
        <w:rPr>
          <w:b/>
        </w:rPr>
        <w:t>12.</w:t>
      </w:r>
      <w:r>
        <w:rPr>
          <w:b/>
        </w:rPr>
        <w:tab/>
      </w:r>
      <w:r>
        <w:rPr>
          <w:b/>
          <w:u w:val="single"/>
        </w:rPr>
        <w:t>Governing Law</w:t>
      </w:r>
      <w:r>
        <w:rPr>
          <w:b/>
        </w:rPr>
        <w:t>.</w:t>
      </w:r>
      <w:r>
        <w:t xml:space="preserve">  This Agreement shall be construed in accordance with and governed by the laws of the State of New York without regard to its choice of law.</w:t>
      </w:r>
    </w:p>
    <w:p w14:paraId="7995131C" w14:textId="77777777" w:rsidR="007D7283" w:rsidRDefault="007D7283">
      <w:pPr>
        <w:pStyle w:val="BodyText"/>
        <w:widowControl/>
        <w:autoSpaceDE/>
        <w:autoSpaceDN/>
        <w:adjustRightInd/>
        <w:spacing w:line="240" w:lineRule="auto"/>
        <w:ind w:left="360" w:firstLine="0"/>
      </w:pPr>
    </w:p>
    <w:p w14:paraId="670B2091" w14:textId="77777777" w:rsidR="007D7283" w:rsidRDefault="00625A17">
      <w:pPr>
        <w:pStyle w:val="BodyText"/>
        <w:widowControl/>
        <w:autoSpaceDE/>
        <w:autoSpaceDN/>
        <w:adjustRightInd/>
        <w:spacing w:line="240" w:lineRule="auto"/>
        <w:ind w:left="360" w:hanging="360"/>
      </w:pPr>
      <w:r>
        <w:rPr>
          <w:b/>
        </w:rPr>
        <w:t>13.</w:t>
      </w:r>
      <w:r>
        <w:rPr>
          <w:b/>
        </w:rPr>
        <w:tab/>
      </w:r>
      <w:r>
        <w:rPr>
          <w:b/>
          <w:u w:val="single"/>
        </w:rPr>
        <w:t>Severability</w:t>
      </w:r>
      <w:r>
        <w:rPr>
          <w:b/>
        </w:rPr>
        <w:t>.</w:t>
      </w:r>
      <w:r>
        <w:t xml:space="preserve">  In the event any provision of this Agreement is held to be unenforceable for any reason, the unenforceability thereof shall not affect the remainder of this Agreement, which shall remain in full force and effect and enforceable in accordance with its terms.  </w:t>
      </w:r>
    </w:p>
    <w:p w14:paraId="30ED3D35" w14:textId="77777777" w:rsidR="007D7283" w:rsidRDefault="007D7283">
      <w:pPr>
        <w:pStyle w:val="BodyText"/>
        <w:widowControl/>
        <w:autoSpaceDE/>
        <w:autoSpaceDN/>
        <w:adjustRightInd/>
        <w:spacing w:line="240" w:lineRule="auto"/>
        <w:ind w:left="360" w:firstLine="0"/>
        <w:rPr>
          <w:b/>
        </w:rPr>
      </w:pPr>
    </w:p>
    <w:p w14:paraId="1851EEA0" w14:textId="77777777" w:rsidR="007D7283" w:rsidRDefault="00625A17">
      <w:pPr>
        <w:pStyle w:val="BodyText"/>
        <w:widowControl/>
        <w:autoSpaceDE/>
        <w:autoSpaceDN/>
        <w:adjustRightInd/>
        <w:spacing w:line="240" w:lineRule="auto"/>
        <w:ind w:left="360" w:hanging="360"/>
        <w:rPr>
          <w:b/>
        </w:rPr>
      </w:pPr>
      <w:r>
        <w:rPr>
          <w:b/>
        </w:rPr>
        <w:t>14.</w:t>
      </w:r>
      <w:r>
        <w:rPr>
          <w:b/>
        </w:rPr>
        <w:tab/>
      </w:r>
      <w:r>
        <w:rPr>
          <w:b/>
          <w:u w:val="single"/>
        </w:rPr>
        <w:t>Enforcement</w:t>
      </w:r>
      <w:r>
        <w:rPr>
          <w:b/>
        </w:rPr>
        <w:t xml:space="preserve">.  </w:t>
      </w:r>
      <w:r w:rsidR="00134A5F">
        <w:t>AKC REUNITE</w:t>
      </w:r>
      <w:r>
        <w:t xml:space="preserve"> reserves the right to enforce the terms of this Agreement.  Recipient agrees that it will not contest the standing of </w:t>
      </w:r>
      <w:r w:rsidR="00134A5F">
        <w:t>AKC REUNITE</w:t>
      </w:r>
      <w:r>
        <w:t xml:space="preserve"> to bring any such arbitration or suit.</w:t>
      </w:r>
    </w:p>
    <w:p w14:paraId="1A3C37D6" w14:textId="77777777" w:rsidR="007D7283" w:rsidRDefault="007D7283">
      <w:pPr>
        <w:pStyle w:val="BodyText"/>
        <w:widowControl/>
        <w:autoSpaceDE/>
        <w:autoSpaceDN/>
        <w:adjustRightInd/>
        <w:spacing w:line="240" w:lineRule="auto"/>
        <w:ind w:left="360" w:firstLine="0"/>
        <w:rPr>
          <w:b/>
        </w:rPr>
      </w:pPr>
    </w:p>
    <w:p w14:paraId="1336B9B4" w14:textId="77777777" w:rsidR="007D7283" w:rsidRDefault="00625A17">
      <w:pPr>
        <w:pStyle w:val="BodyText"/>
        <w:widowControl/>
        <w:autoSpaceDE/>
        <w:autoSpaceDN/>
        <w:adjustRightInd/>
        <w:spacing w:line="240" w:lineRule="auto"/>
        <w:ind w:left="360" w:hanging="360"/>
        <w:rPr>
          <w:b/>
        </w:rPr>
      </w:pPr>
      <w:r>
        <w:rPr>
          <w:b/>
        </w:rPr>
        <w:t>15.</w:t>
      </w:r>
      <w:r>
        <w:rPr>
          <w:b/>
        </w:rPr>
        <w:tab/>
      </w:r>
      <w:r>
        <w:rPr>
          <w:b/>
          <w:u w:val="single"/>
        </w:rPr>
        <w:t>Entire Agreement; Amendment</w:t>
      </w:r>
      <w:r>
        <w:rPr>
          <w:b/>
        </w:rPr>
        <w:t xml:space="preserve">.  </w:t>
      </w:r>
      <w:r>
        <w:t>This Agreement contains the entire understanding of the Parties with respect to the subject matter hereof and supersedes any and all other prior negotiations, agreements, understandings and undertakings between the Parties with respect to such subject matter, whether oral, written or otherwise.  No amendment or modification of this Agreement shall be effective unless signed by both Parties.</w:t>
      </w:r>
    </w:p>
    <w:p w14:paraId="357EE145" w14:textId="77777777" w:rsidR="007D7283" w:rsidRDefault="007D7283">
      <w:pPr>
        <w:pStyle w:val="BodyText"/>
        <w:widowControl/>
        <w:autoSpaceDE/>
        <w:autoSpaceDN/>
        <w:adjustRightInd/>
        <w:spacing w:line="240" w:lineRule="auto"/>
        <w:ind w:left="360" w:firstLine="0"/>
        <w:rPr>
          <w:b/>
        </w:rPr>
      </w:pPr>
    </w:p>
    <w:p w14:paraId="5F94D45A" w14:textId="77777777" w:rsidR="007D7283" w:rsidRDefault="00625A17">
      <w:pPr>
        <w:pStyle w:val="BodyText"/>
        <w:widowControl/>
        <w:autoSpaceDE/>
        <w:autoSpaceDN/>
        <w:adjustRightInd/>
        <w:spacing w:line="240" w:lineRule="auto"/>
        <w:ind w:left="360" w:hanging="360"/>
      </w:pPr>
      <w:r>
        <w:rPr>
          <w:b/>
        </w:rPr>
        <w:t>16.</w:t>
      </w:r>
      <w:r>
        <w:rPr>
          <w:b/>
        </w:rPr>
        <w:tab/>
      </w:r>
      <w:r>
        <w:rPr>
          <w:b/>
          <w:u w:val="single"/>
        </w:rPr>
        <w:t>Additional Documents and Acts</w:t>
      </w:r>
      <w:r>
        <w:t xml:space="preserve">.  Each of the Parties agrees to execute and deliver such additional documents, certificates and instruments, and to perform such additional acts, as may be reasonably requested and as may be necessary or appropriate to carry out the intent and provisions of this Agreement and to consummate the Grant of the PDRU from </w:t>
      </w:r>
      <w:r w:rsidR="00134A5F">
        <w:t>AKC REUNITE</w:t>
      </w:r>
      <w:r>
        <w:t xml:space="preserve"> to Recipient.</w:t>
      </w:r>
    </w:p>
    <w:p w14:paraId="6BA37B0D" w14:textId="77777777" w:rsidR="007D7283" w:rsidRDefault="007D7283">
      <w:pPr>
        <w:pStyle w:val="BodyText"/>
        <w:widowControl/>
        <w:autoSpaceDE/>
        <w:autoSpaceDN/>
        <w:adjustRightInd/>
        <w:spacing w:line="240" w:lineRule="auto"/>
        <w:ind w:left="360" w:firstLine="0"/>
      </w:pPr>
    </w:p>
    <w:p w14:paraId="79B49350" w14:textId="77777777" w:rsidR="007D7283" w:rsidRDefault="00625A17">
      <w:pPr>
        <w:pStyle w:val="BodyText"/>
        <w:widowControl/>
        <w:autoSpaceDE/>
        <w:autoSpaceDN/>
        <w:adjustRightInd/>
        <w:spacing w:line="240" w:lineRule="auto"/>
        <w:ind w:left="360" w:hanging="360"/>
      </w:pPr>
      <w:r>
        <w:rPr>
          <w:b/>
        </w:rPr>
        <w:t>17.</w:t>
      </w:r>
      <w:r>
        <w:rPr>
          <w:b/>
        </w:rPr>
        <w:tab/>
      </w:r>
      <w:r>
        <w:rPr>
          <w:b/>
          <w:u w:val="single"/>
        </w:rPr>
        <w:t>Counterparts</w:t>
      </w:r>
      <w:r>
        <w:rPr>
          <w:b/>
        </w:rPr>
        <w:t xml:space="preserve">.  </w:t>
      </w:r>
      <w:r>
        <w:t xml:space="preserve">This Agreement may be executed in one or more counterparts, each of which shall be deemed an original and all of which shall constitute one and the same agreement.  </w:t>
      </w:r>
      <w:r w:rsidR="00B937DD">
        <w:t>For the purpose of executing this Agreement, the parties hereto agree that .pdf signatures sent via email shall serve as original signatures.</w:t>
      </w:r>
    </w:p>
    <w:p w14:paraId="1F844BFE" w14:textId="77777777" w:rsidR="007D7283" w:rsidRDefault="007D7283">
      <w:pPr>
        <w:sectPr w:rsidR="007D7283" w:rsidSect="00226E89">
          <w:headerReference w:type="default" r:id="rId8"/>
          <w:footerReference w:type="default" r:id="rId9"/>
          <w:headerReference w:type="first" r:id="rId10"/>
          <w:footerReference w:type="first" r:id="rId11"/>
          <w:pgSz w:w="12240" w:h="15840"/>
          <w:pgMar w:top="1520" w:right="1440" w:bottom="1440" w:left="1440" w:header="720" w:footer="720" w:gutter="0"/>
          <w:cols w:space="720"/>
          <w:noEndnote/>
          <w:titlePg/>
        </w:sectPr>
      </w:pPr>
    </w:p>
    <w:p w14:paraId="3164005A" w14:textId="77777777" w:rsidR="007D7283" w:rsidRDefault="00625A17">
      <w:pPr>
        <w:pStyle w:val="std"/>
        <w:widowControl/>
        <w:autoSpaceDE/>
        <w:autoSpaceDN/>
        <w:adjustRightInd/>
        <w:spacing w:before="0" w:after="0"/>
        <w:rPr>
          <w:rFonts w:eastAsia="Times New Roman"/>
        </w:rPr>
      </w:pPr>
      <w:r>
        <w:rPr>
          <w:color w:val="000000"/>
          <w:lang w:eastAsia="ja-JP"/>
        </w:rPr>
        <w:lastRenderedPageBreak/>
        <w:t xml:space="preserve">IN WITNESS WHEREOF, the Parties have caused this Agreement to be duly executed and delivered by their respective proper and duly authorized officers as of the day and year first above written. </w:t>
      </w:r>
      <w:r>
        <w:rPr>
          <w:rFonts w:eastAsia="Times New Roman"/>
        </w:rPr>
        <w:tab/>
      </w:r>
    </w:p>
    <w:p w14:paraId="646E558F" w14:textId="77777777" w:rsidR="007D7283" w:rsidRDefault="007D7283">
      <w:pPr>
        <w:pStyle w:val="std"/>
        <w:widowControl/>
        <w:autoSpaceDE/>
        <w:autoSpaceDN/>
        <w:adjustRightInd/>
        <w:spacing w:before="0" w:after="0"/>
        <w:rPr>
          <w:rFonts w:eastAsia="Times New Roman"/>
        </w:rPr>
      </w:pPr>
    </w:p>
    <w:p w14:paraId="77D5391F" w14:textId="77777777" w:rsidR="007D7283" w:rsidRDefault="007D7283">
      <w:pPr>
        <w:pStyle w:val="std"/>
        <w:widowControl/>
        <w:autoSpaceDE/>
        <w:autoSpaceDN/>
        <w:adjustRightInd/>
        <w:spacing w:before="0" w:after="0"/>
        <w:rPr>
          <w:rFonts w:eastAsia="Times New Roman"/>
        </w:rPr>
      </w:pPr>
    </w:p>
    <w:p w14:paraId="49FD42DD" w14:textId="77777777" w:rsidR="007D7283" w:rsidRDefault="007D7283">
      <w:pPr>
        <w:pStyle w:val="std"/>
        <w:widowControl/>
        <w:autoSpaceDE/>
        <w:autoSpaceDN/>
        <w:adjustRightInd/>
        <w:spacing w:before="0" w:after="0"/>
        <w:rPr>
          <w:rFonts w:eastAsia="Times New Roman"/>
        </w:rPr>
      </w:pPr>
    </w:p>
    <w:p w14:paraId="13FAE1A5" w14:textId="77777777" w:rsidR="007D7283" w:rsidRDefault="00625A17">
      <w:pPr>
        <w:pStyle w:val="std"/>
        <w:widowControl/>
        <w:autoSpaceDE/>
        <w:autoSpaceDN/>
        <w:adjustRightInd/>
        <w:spacing w:before="0" w:after="0"/>
        <w:ind w:left="4320"/>
        <w:rPr>
          <w:rFonts w:eastAsia="Times New Roman"/>
        </w:rPr>
      </w:pPr>
      <w:r>
        <w:rPr>
          <w:rFonts w:eastAsia="Times New Roman"/>
        </w:rPr>
        <w:t>AMERICAN KENNEL CLUB COMPANION ANIMAL RECOVERY CORPORATION</w:t>
      </w:r>
    </w:p>
    <w:p w14:paraId="1AAF23C0" w14:textId="77777777" w:rsidR="007D7283" w:rsidRDefault="007D7283">
      <w:pPr>
        <w:pStyle w:val="std"/>
        <w:widowControl/>
        <w:autoSpaceDE/>
        <w:autoSpaceDN/>
        <w:adjustRightInd/>
        <w:spacing w:before="0" w:after="0"/>
        <w:rPr>
          <w:rFonts w:eastAsia="Times New Roman"/>
        </w:rPr>
      </w:pPr>
    </w:p>
    <w:p w14:paraId="4BFB480D" w14:textId="77777777" w:rsidR="007D7283" w:rsidRDefault="007D7283">
      <w:pPr>
        <w:pStyle w:val="std"/>
        <w:widowControl/>
        <w:autoSpaceDE/>
        <w:autoSpaceDN/>
        <w:adjustRightInd/>
        <w:spacing w:before="0" w:after="0"/>
        <w:rPr>
          <w:rFonts w:eastAsia="Times New Roman"/>
        </w:rPr>
      </w:pPr>
    </w:p>
    <w:p w14:paraId="0208099F" w14:textId="77777777" w:rsidR="007D7283" w:rsidRDefault="007D7283">
      <w:pPr>
        <w:pStyle w:val="std"/>
        <w:widowControl/>
        <w:autoSpaceDE/>
        <w:autoSpaceDN/>
        <w:adjustRightInd/>
        <w:spacing w:before="0" w:after="0"/>
        <w:rPr>
          <w:rFonts w:eastAsia="Times New Roman"/>
        </w:rPr>
      </w:pPr>
    </w:p>
    <w:p w14:paraId="0965C5A6" w14:textId="77777777" w:rsidR="007D7283" w:rsidRDefault="00625A17">
      <w:pPr>
        <w:pStyle w:val="std"/>
        <w:widowControl/>
        <w:autoSpaceDE/>
        <w:autoSpaceDN/>
        <w:adjustRightInd/>
        <w:spacing w:before="0" w:after="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By:</w:t>
      </w:r>
      <w:r>
        <w:rPr>
          <w:u w:val="single"/>
          <w:lang w:eastAsia="ja-JP"/>
        </w:rPr>
        <w:t xml:space="preserve"> </w:t>
      </w:r>
      <w:r>
        <w:rPr>
          <w:u w:val="single"/>
          <w:lang w:eastAsia="ja-JP"/>
        </w:rPr>
        <w:tab/>
      </w:r>
      <w:r>
        <w:rPr>
          <w:u w:val="single"/>
          <w:lang w:eastAsia="ja-JP"/>
        </w:rPr>
        <w:tab/>
      </w:r>
      <w:r>
        <w:rPr>
          <w:u w:val="single"/>
          <w:lang w:eastAsia="ja-JP"/>
        </w:rPr>
        <w:tab/>
      </w:r>
      <w:r>
        <w:rPr>
          <w:u w:val="single"/>
          <w:lang w:eastAsia="ja-JP"/>
        </w:rPr>
        <w:tab/>
      </w:r>
      <w:r>
        <w:rPr>
          <w:u w:val="single"/>
          <w:lang w:eastAsia="ja-JP"/>
        </w:rPr>
        <w:tab/>
      </w:r>
      <w:r>
        <w:rPr>
          <w:u w:val="single"/>
          <w:lang w:eastAsia="ja-JP"/>
        </w:rPr>
        <w:tab/>
      </w:r>
      <w:r>
        <w:rPr>
          <w:u w:val="single"/>
          <w:lang w:eastAsia="ja-JP"/>
        </w:rPr>
        <w:tab/>
      </w:r>
    </w:p>
    <w:p w14:paraId="205C1D38" w14:textId="77777777" w:rsidR="007D7283" w:rsidRDefault="00625A17">
      <w:pPr>
        <w:pStyle w:val="std"/>
        <w:widowControl/>
        <w:autoSpaceDE/>
        <w:autoSpaceDN/>
        <w:adjustRightInd/>
        <w:spacing w:before="0" w:after="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rPr>
        <w:tab/>
        <w:t>Name:</w:t>
      </w:r>
    </w:p>
    <w:p w14:paraId="08D9A263" w14:textId="77777777" w:rsidR="007D7283" w:rsidRDefault="00625A17">
      <w:pPr>
        <w:pStyle w:val="std"/>
        <w:widowControl/>
        <w:autoSpaceDE/>
        <w:autoSpaceDN/>
        <w:adjustRightInd/>
        <w:spacing w:before="0" w:after="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Title:</w:t>
      </w:r>
    </w:p>
    <w:p w14:paraId="20376B46" w14:textId="77777777" w:rsidR="007D7283" w:rsidRDefault="007D7283">
      <w:pPr>
        <w:pStyle w:val="std"/>
        <w:widowControl/>
        <w:autoSpaceDE/>
        <w:autoSpaceDN/>
        <w:adjustRightInd/>
        <w:spacing w:before="0" w:after="0"/>
        <w:rPr>
          <w:rFonts w:eastAsia="Times New Roman"/>
        </w:rPr>
      </w:pPr>
    </w:p>
    <w:p w14:paraId="091B1A36" w14:textId="77777777" w:rsidR="007D7283" w:rsidRDefault="007D7283">
      <w:pPr>
        <w:pStyle w:val="std"/>
        <w:widowControl/>
        <w:autoSpaceDE/>
        <w:autoSpaceDN/>
        <w:adjustRightInd/>
        <w:spacing w:before="0" w:after="0"/>
        <w:rPr>
          <w:rFonts w:eastAsia="Times New Roman"/>
        </w:rPr>
      </w:pPr>
    </w:p>
    <w:p w14:paraId="6FC9472B" w14:textId="77777777" w:rsidR="007D7283" w:rsidRDefault="007D7283">
      <w:pPr>
        <w:pStyle w:val="std"/>
        <w:widowControl/>
        <w:autoSpaceDE/>
        <w:autoSpaceDN/>
        <w:adjustRightInd/>
        <w:spacing w:before="0" w:after="0"/>
        <w:rPr>
          <w:rFonts w:eastAsia="Times New Roman"/>
        </w:rPr>
      </w:pPr>
    </w:p>
    <w:p w14:paraId="17BC3200" w14:textId="77777777" w:rsidR="007D7283" w:rsidRDefault="00625A17">
      <w:pPr>
        <w:pStyle w:val="std"/>
        <w:widowControl/>
        <w:autoSpaceDE/>
        <w:autoSpaceDN/>
        <w:adjustRightInd/>
        <w:spacing w:before="0" w:after="0"/>
        <w:rPr>
          <w:caps/>
          <w:lang w:eastAsia="ja-JP"/>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caps/>
          <w:lang w:eastAsia="ja-JP"/>
        </w:rPr>
        <w:t>[</w:t>
      </w:r>
      <w:r w:rsidRPr="00972AE6">
        <w:rPr>
          <w:caps/>
          <w:highlight w:val="yellow"/>
          <w:lang w:eastAsia="ja-JP"/>
        </w:rPr>
        <w:t>RECIPIENT</w:t>
      </w:r>
      <w:r>
        <w:rPr>
          <w:caps/>
          <w:lang w:eastAsia="ja-JP"/>
        </w:rPr>
        <w:t>]</w:t>
      </w:r>
    </w:p>
    <w:p w14:paraId="29D6DF20" w14:textId="77777777" w:rsidR="007D7283" w:rsidRDefault="007D7283">
      <w:pPr>
        <w:pStyle w:val="std"/>
        <w:widowControl/>
        <w:autoSpaceDE/>
        <w:autoSpaceDN/>
        <w:adjustRightInd/>
        <w:spacing w:before="0" w:after="0"/>
        <w:rPr>
          <w:lang w:eastAsia="ja-JP"/>
        </w:rPr>
      </w:pPr>
    </w:p>
    <w:p w14:paraId="333AA026" w14:textId="77777777" w:rsidR="007D7283" w:rsidRDefault="00625A17">
      <w:pPr>
        <w:pStyle w:val="std"/>
        <w:widowControl/>
        <w:autoSpaceDE/>
        <w:autoSpaceDN/>
        <w:adjustRightInd/>
        <w:spacing w:before="0" w:after="0"/>
        <w:rPr>
          <w:lang w:eastAsia="ja-JP"/>
        </w:rPr>
      </w:pPr>
      <w:r>
        <w:rPr>
          <w:lang w:eastAsia="ja-JP"/>
        </w:rPr>
        <w:tab/>
      </w:r>
    </w:p>
    <w:p w14:paraId="6B1E9D41" w14:textId="77777777" w:rsidR="007D7283" w:rsidRDefault="00625A17">
      <w:pPr>
        <w:pStyle w:val="std"/>
        <w:widowControl/>
        <w:autoSpaceDE/>
        <w:autoSpaceDN/>
        <w:adjustRightInd/>
        <w:spacing w:before="0" w:after="0"/>
        <w:rPr>
          <w:lang w:eastAsia="ja-JP"/>
        </w:rPr>
      </w:pPr>
      <w:r>
        <w:rPr>
          <w:lang w:eastAsia="ja-JP"/>
        </w:rPr>
        <w:tab/>
      </w:r>
      <w:r>
        <w:rPr>
          <w:lang w:eastAsia="ja-JP"/>
        </w:rPr>
        <w:tab/>
      </w:r>
      <w:r>
        <w:rPr>
          <w:lang w:eastAsia="ja-JP"/>
        </w:rPr>
        <w:tab/>
      </w:r>
    </w:p>
    <w:p w14:paraId="1083C372" w14:textId="77777777" w:rsidR="007D7283" w:rsidRDefault="00625A17">
      <w:pPr>
        <w:pStyle w:val="std"/>
        <w:widowControl/>
        <w:autoSpaceDE/>
        <w:autoSpaceDN/>
        <w:adjustRightInd/>
        <w:spacing w:before="0" w:after="0"/>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sidRPr="00972AE6">
        <w:rPr>
          <w:highlight w:val="yellow"/>
          <w:lang w:eastAsia="ja-JP"/>
        </w:rPr>
        <w:t>By:</w:t>
      </w:r>
      <w:r>
        <w:rPr>
          <w:lang w:eastAsia="ja-JP"/>
        </w:rPr>
        <w:t xml:space="preserve"> </w:t>
      </w:r>
      <w:r>
        <w:rPr>
          <w:u w:val="single"/>
          <w:lang w:eastAsia="ja-JP"/>
        </w:rPr>
        <w:t xml:space="preserve"> </w:t>
      </w:r>
      <w:r>
        <w:rPr>
          <w:u w:val="single"/>
          <w:lang w:eastAsia="ja-JP"/>
        </w:rPr>
        <w:tab/>
      </w:r>
      <w:r>
        <w:rPr>
          <w:u w:val="single"/>
          <w:lang w:eastAsia="ja-JP"/>
        </w:rPr>
        <w:tab/>
      </w:r>
      <w:r>
        <w:rPr>
          <w:u w:val="single"/>
          <w:lang w:eastAsia="ja-JP"/>
        </w:rPr>
        <w:tab/>
      </w:r>
      <w:r>
        <w:rPr>
          <w:u w:val="single"/>
          <w:lang w:eastAsia="ja-JP"/>
        </w:rPr>
        <w:tab/>
      </w:r>
      <w:r>
        <w:rPr>
          <w:u w:val="single"/>
          <w:lang w:eastAsia="ja-JP"/>
        </w:rPr>
        <w:tab/>
      </w:r>
      <w:r>
        <w:rPr>
          <w:u w:val="single"/>
          <w:lang w:eastAsia="ja-JP"/>
        </w:rPr>
        <w:tab/>
      </w:r>
      <w:r>
        <w:rPr>
          <w:u w:val="single"/>
          <w:lang w:eastAsia="ja-JP"/>
        </w:rPr>
        <w:tab/>
      </w:r>
    </w:p>
    <w:p w14:paraId="29EDB792" w14:textId="77777777" w:rsidR="007D7283" w:rsidRDefault="00625A17">
      <w:pPr>
        <w:pStyle w:val="std"/>
        <w:widowControl/>
        <w:autoSpaceDE/>
        <w:autoSpaceDN/>
        <w:adjustRightInd/>
        <w:spacing w:before="0" w:after="0"/>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972AE6">
        <w:rPr>
          <w:highlight w:val="yellow"/>
          <w:lang w:eastAsia="ja-JP"/>
        </w:rPr>
        <w:t>Name:</w:t>
      </w:r>
      <w:r>
        <w:rPr>
          <w:lang w:eastAsia="ja-JP"/>
        </w:rPr>
        <w:tab/>
      </w:r>
    </w:p>
    <w:p w14:paraId="1FA816A3" w14:textId="77777777" w:rsidR="007D7283" w:rsidRDefault="00625A17">
      <w:pPr>
        <w:pStyle w:val="std"/>
        <w:widowControl/>
        <w:autoSpaceDE/>
        <w:autoSpaceDN/>
        <w:adjustRightInd/>
        <w:spacing w:before="0" w:after="0"/>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972AE6">
        <w:rPr>
          <w:highlight w:val="yellow"/>
          <w:lang w:eastAsia="ja-JP"/>
        </w:rPr>
        <w:t>Title:</w:t>
      </w:r>
      <w:r>
        <w:rPr>
          <w:lang w:eastAsia="ja-JP"/>
        </w:rPr>
        <w:tab/>
      </w:r>
    </w:p>
    <w:p w14:paraId="0E792058" w14:textId="77777777" w:rsidR="007D7283" w:rsidRDefault="007D7283">
      <w:pPr>
        <w:rPr>
          <w:lang w:eastAsia="ja-JP"/>
        </w:rPr>
      </w:pPr>
    </w:p>
    <w:p w14:paraId="57DA7B20" w14:textId="77777777" w:rsidR="007D7283" w:rsidRDefault="007D7283">
      <w:pPr>
        <w:rPr>
          <w:lang w:eastAsia="ja-JP"/>
        </w:rPr>
      </w:pPr>
    </w:p>
    <w:p w14:paraId="73B26C70" w14:textId="77777777" w:rsidR="007D7283" w:rsidRDefault="007D7283">
      <w:pPr>
        <w:rPr>
          <w:b/>
        </w:rPr>
      </w:pPr>
    </w:p>
    <w:sectPr w:rsidR="007D7283">
      <w:headerReference w:type="even" r:id="rId12"/>
      <w:headerReference w:type="default" r:id="rId13"/>
      <w:headerReference w:type="first" r:id="rId14"/>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9CDA4" w14:textId="77777777" w:rsidR="007D7283" w:rsidRDefault="00625A17">
      <w:r>
        <w:separator/>
      </w:r>
    </w:p>
  </w:endnote>
  <w:endnote w:type="continuationSeparator" w:id="0">
    <w:p w14:paraId="0E868160" w14:textId="77777777" w:rsidR="007D7283" w:rsidRDefault="0062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24C82" w14:textId="77777777" w:rsidR="007D7283" w:rsidRDefault="00625A17">
    <w:pPr>
      <w:pStyle w:val="Footer"/>
      <w:widowControl/>
      <w:autoSpaceDE/>
      <w:autoSpaceDN/>
      <w:adjustRightInd/>
      <w:jc w:val="center"/>
    </w:pPr>
    <w:r>
      <w:fldChar w:fldCharType="begin"/>
    </w:r>
    <w:r>
      <w:instrText>PAGE  \* MERGEFORMAT</w:instrText>
    </w:r>
    <w:r>
      <w:fldChar w:fldCharType="separate"/>
    </w:r>
    <w:r w:rsidR="00F866F7">
      <w:rPr>
        <w:noProof/>
      </w:rPr>
      <w:t>4</w:t>
    </w:r>
    <w:r>
      <w:fldChar w:fldCharType="end"/>
    </w:r>
    <w:r w:rsidR="00103AB7">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34DC" w14:textId="77777777" w:rsidR="007D7283" w:rsidRDefault="00625A17">
    <w:pPr>
      <w:pStyle w:val="Footer"/>
      <w:widowControl/>
      <w:autoSpaceDE/>
      <w:autoSpaceDN/>
      <w:adjustRightInd/>
      <w:jc w:val="center"/>
    </w:pPr>
    <w:r>
      <w:fldChar w:fldCharType="begin"/>
    </w:r>
    <w:r>
      <w:instrText>PAGE  \* MERGEFORMAT</w:instrText>
    </w:r>
    <w:r>
      <w:fldChar w:fldCharType="separate"/>
    </w:r>
    <w:r w:rsidR="00F866F7">
      <w:rPr>
        <w:noProof/>
      </w:rPr>
      <w:t>1</w:t>
    </w:r>
    <w:r>
      <w:fldChar w:fldCharType="end"/>
    </w:r>
  </w:p>
  <w:p w14:paraId="1A90AB0C" w14:textId="77777777" w:rsidR="007D7283" w:rsidRDefault="00625A17">
    <w:pPr>
      <w:pStyle w:val="Footer"/>
      <w:widowControl/>
      <w:autoSpaceDE/>
      <w:autoSpaceDN/>
      <w:adjustRightInd/>
      <w:rPr>
        <w:rStyle w:val="DocID"/>
        <w:szCs w:val="24"/>
      </w:rPr>
    </w:pPr>
    <w:r>
      <w:rPr>
        <w:rStyle w:val="DocID"/>
        <w:szCs w:val="24"/>
      </w:rPr>
      <w:tab/>
    </w:r>
    <w:r>
      <w:rPr>
        <w:rStyle w:val="DocID"/>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70185" w14:textId="77777777" w:rsidR="007D7283" w:rsidRDefault="00625A17">
      <w:r>
        <w:separator/>
      </w:r>
    </w:p>
  </w:footnote>
  <w:footnote w:type="continuationSeparator" w:id="0">
    <w:p w14:paraId="3C24DA8D" w14:textId="77777777" w:rsidR="007D7283" w:rsidRDefault="00625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EC7F" w14:textId="77777777" w:rsidR="0046605D" w:rsidRDefault="00466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57A6" w14:textId="77777777" w:rsidR="007D7283" w:rsidRDefault="00625A17">
    <w:pPr>
      <w:pStyle w:val="Header"/>
      <w:widowControl/>
      <w:autoSpaceDE/>
      <w:autoSpaceDN/>
      <w:adjustRightInd/>
      <w:rPr>
        <w:b/>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139D" w14:textId="77777777" w:rsidR="00F761AC" w:rsidRDefault="00F761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DA22" w14:textId="77777777" w:rsidR="00F761AC" w:rsidRDefault="00F761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615827"/>
      <w:docPartObj>
        <w:docPartGallery w:val="Watermarks"/>
        <w:docPartUnique/>
      </w:docPartObj>
    </w:sdtPr>
    <w:sdtEndPr/>
    <w:sdtContent>
      <w:p w14:paraId="695AE233" w14:textId="77777777" w:rsidR="00226E89" w:rsidRDefault="00F866F7" w:rsidP="00226E89">
        <w:pPr>
          <w:pStyle w:val="Header"/>
        </w:pPr>
        <w:r>
          <w:rPr>
            <w:noProof/>
          </w:rPr>
          <mc:AlternateContent>
            <mc:Choice Requires="wps">
              <w:drawing>
                <wp:anchor distT="0" distB="0" distL="114300" distR="114300" simplePos="0" relativeHeight="251663872" behindDoc="1" locked="0" layoutInCell="0" allowOverlap="1" wp14:anchorId="3C5B1509" wp14:editId="0D42D828">
                  <wp:simplePos x="0" y="0"/>
                  <wp:positionH relativeFrom="margin">
                    <wp:align>center</wp:align>
                  </wp:positionH>
                  <wp:positionV relativeFrom="margin">
                    <wp:align>center</wp:align>
                  </wp:positionV>
                  <wp:extent cx="6094095" cy="2285365"/>
                  <wp:effectExtent l="0" t="1590675" r="0" b="1276985"/>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5E2B19" w14:textId="77777777" w:rsidR="00F866F7" w:rsidRDefault="00F866F7" w:rsidP="00F866F7">
                              <w:pPr>
                                <w:pStyle w:val="NormalWeb"/>
                                <w:jc w:val="center"/>
                              </w:pPr>
                              <w:r>
                                <w:rPr>
                                  <w:rFonts w:ascii="Calibri" w:hAnsi="Calibri" w:cs="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0;margin-top:0;width:479.85pt;height:179.9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" o:allowincell="f" filled="f" stroked="f">
                  <v:stroke joinstyle="round"/>
                  <o:lock v:ext="edit" shapetype="t"/>
                  <v:textbox style="mso-fit-shape-to-text:t">
                    <w:txbxContent>
                      <w:p w:rsidR="00F866F7" w:rsidRDefault="00F866F7" w:rsidP="00F866F7">
                        <w:pPr>
                          <w:pStyle w:val="NormalWeb"/>
                          <w:jc w:val="center"/>
                        </w:pPr>
                        <w:r>
                          <w:rPr>
                            <w:rFonts w:ascii="Calibri" w:hAnsi="Calibri" w:cs="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sdtContent>
  </w:sdt>
  <w:sdt>
    <w:sdtPr>
      <w:id w:val="1883287232"/>
      <w:docPartObj>
        <w:docPartGallery w:val="Watermarks"/>
        <w:docPartUnique/>
      </w:docPartObj>
    </w:sdtPr>
    <w:sdtEndPr/>
    <w:sdtContent>
      <w:p w14:paraId="5EA4AB66" w14:textId="77777777" w:rsidR="00226E89" w:rsidRDefault="00F866F7" w:rsidP="00226E89">
        <w:pPr>
          <w:pStyle w:val="Header"/>
        </w:pPr>
        <w:r>
          <w:rPr>
            <w:noProof/>
          </w:rPr>
          <mc:AlternateContent>
            <mc:Choice Requires="wps">
              <w:drawing>
                <wp:anchor distT="0" distB="0" distL="114300" distR="114300" simplePos="0" relativeHeight="251665920" behindDoc="1" locked="0" layoutInCell="0" allowOverlap="1" wp14:anchorId="586B40DC" wp14:editId="25A418F5">
                  <wp:simplePos x="0" y="0"/>
                  <wp:positionH relativeFrom="margin">
                    <wp:align>center</wp:align>
                  </wp:positionH>
                  <wp:positionV relativeFrom="margin">
                    <wp:align>center</wp:align>
                  </wp:positionV>
                  <wp:extent cx="6094095" cy="2285365"/>
                  <wp:effectExtent l="0" t="1590675" r="0" b="1276985"/>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98FFE0" w14:textId="77777777" w:rsidR="00F866F7" w:rsidRDefault="00F866F7" w:rsidP="00F866F7">
                              <w:pPr>
                                <w:pStyle w:val="NormalWeb"/>
                                <w:jc w:val="center"/>
                              </w:pPr>
                              <w:r>
                                <w:rPr>
                                  <w:rFonts w:ascii="Calibri" w:hAnsi="Calibri" w:cs="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margin-left:0;margin-top:0;width:479.85pt;height:179.9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" o:allowincell="f" filled="f" stroked="f">
                  <v:stroke joinstyle="round"/>
                  <o:lock v:ext="edit" shapetype="t"/>
                  <v:textbox style="mso-fit-shape-to-text:t">
                    <w:txbxContent>
                      <w:p w:rsidR="00F866F7" w:rsidRDefault="00F866F7" w:rsidP="00F866F7">
                        <w:pPr>
                          <w:pStyle w:val="NormalWeb"/>
                          <w:jc w:val="center"/>
                        </w:pPr>
                        <w:r>
                          <w:rPr>
                            <w:rFonts w:ascii="Calibri" w:hAnsi="Calibri" w:cs="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sdtContent>
  </w:sdt>
  <w:p w14:paraId="6E503EF8" w14:textId="77777777" w:rsidR="007D7283" w:rsidRDefault="00625A17">
    <w:pPr>
      <w:pStyle w:val="Header"/>
      <w:widowControl/>
      <w:autoSpaceDE/>
      <w:autoSpaceDN/>
      <w:adjustRightInd/>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40D136"/>
    <w:lvl w:ilvl="0">
      <w:start w:val="1"/>
      <w:numFmt w:val="decimal"/>
      <w:pStyle w:val="ListNumber5"/>
      <w:lvlText w:val="%1."/>
      <w:lvlJc w:val="left"/>
      <w:pPr>
        <w:tabs>
          <w:tab w:val="left" w:pos="1800"/>
        </w:tabs>
        <w:ind w:left="1800" w:hanging="360"/>
      </w:pPr>
      <w:rPr>
        <w:strike w:val="0"/>
        <w:dstrike w:val="0"/>
      </w:rPr>
    </w:lvl>
  </w:abstractNum>
  <w:abstractNum w:abstractNumId="1" w15:restartNumberingAfterBreak="0">
    <w:nsid w:val="FFFFFF7D"/>
    <w:multiLevelType w:val="singleLevel"/>
    <w:tmpl w:val="E3C80AA2"/>
    <w:lvl w:ilvl="0">
      <w:start w:val="1"/>
      <w:numFmt w:val="decimal"/>
      <w:pStyle w:val="ListNumber4"/>
      <w:lvlText w:val="%1."/>
      <w:lvlJc w:val="left"/>
      <w:pPr>
        <w:tabs>
          <w:tab w:val="left" w:pos="1440"/>
        </w:tabs>
        <w:ind w:left="1440" w:hanging="360"/>
      </w:pPr>
      <w:rPr>
        <w:strike w:val="0"/>
        <w:dstrike w:val="0"/>
      </w:rPr>
    </w:lvl>
  </w:abstractNum>
  <w:abstractNum w:abstractNumId="2" w15:restartNumberingAfterBreak="0">
    <w:nsid w:val="FFFFFF7E"/>
    <w:multiLevelType w:val="singleLevel"/>
    <w:tmpl w:val="5F36F29A"/>
    <w:lvl w:ilvl="0">
      <w:start w:val="1"/>
      <w:numFmt w:val="decimal"/>
      <w:pStyle w:val="ListNumber3"/>
      <w:lvlText w:val="%1."/>
      <w:lvlJc w:val="left"/>
      <w:pPr>
        <w:tabs>
          <w:tab w:val="left" w:pos="1080"/>
        </w:tabs>
        <w:ind w:left="1080" w:hanging="360"/>
      </w:pPr>
      <w:rPr>
        <w:strike w:val="0"/>
        <w:dstrike w:val="0"/>
      </w:rPr>
    </w:lvl>
  </w:abstractNum>
  <w:abstractNum w:abstractNumId="3" w15:restartNumberingAfterBreak="0">
    <w:nsid w:val="FFFFFF7F"/>
    <w:multiLevelType w:val="singleLevel"/>
    <w:tmpl w:val="AA669AB6"/>
    <w:lvl w:ilvl="0">
      <w:start w:val="1"/>
      <w:numFmt w:val="decimal"/>
      <w:pStyle w:val="ListNumber2"/>
      <w:lvlText w:val="%1."/>
      <w:lvlJc w:val="left"/>
      <w:pPr>
        <w:tabs>
          <w:tab w:val="left" w:pos="720"/>
        </w:tabs>
        <w:ind w:left="720" w:hanging="360"/>
      </w:pPr>
      <w:rPr>
        <w:strike w:val="0"/>
        <w:dstrike w:val="0"/>
      </w:rPr>
    </w:lvl>
  </w:abstractNum>
  <w:abstractNum w:abstractNumId="4" w15:restartNumberingAfterBreak="0">
    <w:nsid w:val="FFFFFF80"/>
    <w:multiLevelType w:val="singleLevel"/>
    <w:tmpl w:val="D660B552"/>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15:restartNumberingAfterBreak="0">
    <w:nsid w:val="FFFFFF81"/>
    <w:multiLevelType w:val="singleLevel"/>
    <w:tmpl w:val="E90E5794"/>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15:restartNumberingAfterBreak="0">
    <w:nsid w:val="FFFFFF82"/>
    <w:multiLevelType w:val="singleLevel"/>
    <w:tmpl w:val="CAC2006C"/>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15:restartNumberingAfterBreak="0">
    <w:nsid w:val="FFFFFF83"/>
    <w:multiLevelType w:val="singleLevel"/>
    <w:tmpl w:val="D4149920"/>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15:restartNumberingAfterBreak="0">
    <w:nsid w:val="FFFFFF88"/>
    <w:multiLevelType w:val="singleLevel"/>
    <w:tmpl w:val="33CC9D0E"/>
    <w:lvl w:ilvl="0">
      <w:start w:val="1"/>
      <w:numFmt w:val="decimal"/>
      <w:pStyle w:val="ListNumber"/>
      <w:lvlText w:val="%1."/>
      <w:lvlJc w:val="left"/>
      <w:pPr>
        <w:tabs>
          <w:tab w:val="left" w:pos="360"/>
        </w:tabs>
        <w:ind w:left="360" w:hanging="360"/>
      </w:pPr>
      <w:rPr>
        <w:strike w:val="0"/>
        <w:dstrike w:val="0"/>
      </w:rPr>
    </w:lvl>
  </w:abstractNum>
  <w:abstractNum w:abstractNumId="9" w15:restartNumberingAfterBreak="0">
    <w:nsid w:val="FFFFFF89"/>
    <w:multiLevelType w:val="singleLevel"/>
    <w:tmpl w:val="BF68847E"/>
    <w:lvl w:ilvl="0">
      <w:start w:val="1"/>
      <w:numFmt w:val="bullet"/>
      <w:pStyle w:val="ListBullet"/>
      <w:lvlText w:val=""/>
      <w:lvlJc w:val="left"/>
      <w:pPr>
        <w:ind w:left="360" w:hanging="360"/>
      </w:pPr>
      <w:rPr>
        <w:rFonts w:ascii="Symbol" w:hAnsi="Symbol"/>
        <w:strike w:val="0"/>
        <w:dstrike w:val="0"/>
      </w:rPr>
    </w:lvl>
  </w:abstractNum>
  <w:abstractNum w:abstractNumId="10" w15:restartNumberingAfterBreak="0">
    <w:nsid w:val="02BA4EE7"/>
    <w:multiLevelType w:val="hybridMultilevel"/>
    <w:tmpl w:val="6FD24662"/>
    <w:lvl w:ilvl="0" w:tplc="FFFFFFFF">
      <w:start w:val="1"/>
      <w:numFmt w:val="decimal"/>
      <w:pStyle w:val="STBListNumber3"/>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1" w15:restartNumberingAfterBreak="0">
    <w:nsid w:val="0C247E57"/>
    <w:multiLevelType w:val="hybridMultilevel"/>
    <w:tmpl w:val="3CEC7DC2"/>
    <w:lvl w:ilvl="0" w:tplc="FFFFFFFF">
      <w:start w:val="1"/>
      <w:numFmt w:val="decimal"/>
      <w:pStyle w:val="STBListNumber1"/>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2" w15:restartNumberingAfterBreak="0">
    <w:nsid w:val="0F0D1FC3"/>
    <w:multiLevelType w:val="multilevel"/>
    <w:tmpl w:val="D0306024"/>
    <w:lvl w:ilvl="0">
      <w:start w:val="1"/>
      <w:numFmt w:val="decimal"/>
      <w:lvlText w:val="%1."/>
      <w:lvlJc w:val="left"/>
      <w:pPr>
        <w:ind w:left="360" w:hanging="360"/>
      </w:pPr>
      <w:rPr>
        <w:b/>
        <w:strike w:val="0"/>
        <w:dstrike w:val="0"/>
      </w:rPr>
    </w:lvl>
    <w:lvl w:ilvl="1">
      <w:start w:val="1"/>
      <w:numFmt w:val="decimal"/>
      <w:lvlText w:val="%1.%2."/>
      <w:lvlJc w:val="left"/>
      <w:pPr>
        <w:ind w:left="792" w:hanging="432"/>
      </w:pPr>
      <w:rPr>
        <w:b/>
        <w:strike w:val="0"/>
        <w:dstrike w:val="0"/>
      </w:rPr>
    </w:lvl>
    <w:lvl w:ilvl="2">
      <w:start w:val="1"/>
      <w:numFmt w:val="decimal"/>
      <w:lvlText w:val="%1.%2.%3."/>
      <w:lvlJc w:val="left"/>
      <w:pPr>
        <w:ind w:left="1224"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13" w15:restartNumberingAfterBreak="0">
    <w:nsid w:val="0F99175D"/>
    <w:multiLevelType w:val="hybridMultilevel"/>
    <w:tmpl w:val="DE7A8252"/>
    <w:lvl w:ilvl="0" w:tplc="FFFFFFFF">
      <w:start w:val="1"/>
      <w:numFmt w:val="decimal"/>
      <w:pStyle w:val="STBListNumber2DBL"/>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4" w15:restartNumberingAfterBreak="0">
    <w:nsid w:val="108036C1"/>
    <w:multiLevelType w:val="hybridMultilevel"/>
    <w:tmpl w:val="D464AE3A"/>
    <w:lvl w:ilvl="0" w:tplc="FFFFFFFF">
      <w:start w:val="1"/>
      <w:numFmt w:val="bullet"/>
      <w:pStyle w:val="STBBullet3DBL"/>
      <w:lvlText w:val=""/>
      <w:lvlJc w:val="left"/>
      <w:pPr>
        <w:ind w:left="1080" w:hanging="360"/>
      </w:pPr>
      <w:rPr>
        <w:rFonts w:ascii="Symbol" w:hAnsi="Symbol"/>
        <w:strike w:val="0"/>
        <w:dstrike w:val="0"/>
      </w:rPr>
    </w:lvl>
    <w:lvl w:ilvl="1" w:tplc="FFFFFFFF">
      <w:start w:val="1"/>
      <w:numFmt w:val="bullet"/>
      <w:lvlText w:val="o"/>
      <w:lvlJc w:val="left"/>
      <w:pPr>
        <w:ind w:left="1800" w:hanging="360"/>
      </w:pPr>
      <w:rPr>
        <w:rFonts w:ascii="Courier New" w:hAnsi="Courier New"/>
        <w:strike w:val="0"/>
        <w:dstrike w:val="0"/>
      </w:rPr>
    </w:lvl>
    <w:lvl w:ilvl="2" w:tplc="FFFFFFFF">
      <w:start w:val="1"/>
      <w:numFmt w:val="bullet"/>
      <w:lvlText w:val=""/>
      <w:lvlJc w:val="left"/>
      <w:pPr>
        <w:ind w:left="2520" w:hanging="360"/>
      </w:pPr>
      <w:rPr>
        <w:rFonts w:ascii="Wingdings" w:hAnsi="Wingdings"/>
        <w:strike w:val="0"/>
        <w:dstrike w:val="0"/>
      </w:rPr>
    </w:lvl>
    <w:lvl w:ilvl="3" w:tplc="FFFFFFFF">
      <w:start w:val="1"/>
      <w:numFmt w:val="bullet"/>
      <w:lvlText w:val=""/>
      <w:lvlJc w:val="left"/>
      <w:pPr>
        <w:ind w:left="3240" w:hanging="360"/>
      </w:pPr>
      <w:rPr>
        <w:rFonts w:ascii="Symbol" w:hAnsi="Symbol"/>
        <w:strike w:val="0"/>
        <w:dstrike w:val="0"/>
      </w:rPr>
    </w:lvl>
    <w:lvl w:ilvl="4" w:tplc="FFFFFFFF">
      <w:start w:val="1"/>
      <w:numFmt w:val="bullet"/>
      <w:lvlText w:val="o"/>
      <w:lvlJc w:val="left"/>
      <w:pPr>
        <w:ind w:left="3960" w:hanging="360"/>
      </w:pPr>
      <w:rPr>
        <w:rFonts w:ascii="Courier New" w:hAnsi="Courier New"/>
        <w:strike w:val="0"/>
        <w:dstrike w:val="0"/>
      </w:rPr>
    </w:lvl>
    <w:lvl w:ilvl="5" w:tplc="FFFFFFFF">
      <w:start w:val="1"/>
      <w:numFmt w:val="bullet"/>
      <w:lvlText w:val=""/>
      <w:lvlJc w:val="left"/>
      <w:pPr>
        <w:ind w:left="4680" w:hanging="360"/>
      </w:pPr>
      <w:rPr>
        <w:rFonts w:ascii="Wingdings" w:hAnsi="Wingdings"/>
        <w:strike w:val="0"/>
        <w:dstrike w:val="0"/>
      </w:rPr>
    </w:lvl>
    <w:lvl w:ilvl="6" w:tplc="FFFFFFFF">
      <w:start w:val="1"/>
      <w:numFmt w:val="bullet"/>
      <w:lvlText w:val=""/>
      <w:lvlJc w:val="left"/>
      <w:pPr>
        <w:ind w:left="5400" w:hanging="360"/>
      </w:pPr>
      <w:rPr>
        <w:rFonts w:ascii="Symbol" w:hAnsi="Symbol"/>
        <w:strike w:val="0"/>
        <w:dstrike w:val="0"/>
      </w:rPr>
    </w:lvl>
    <w:lvl w:ilvl="7" w:tplc="FFFFFFFF">
      <w:start w:val="1"/>
      <w:numFmt w:val="bullet"/>
      <w:lvlText w:val="o"/>
      <w:lvlJc w:val="left"/>
      <w:pPr>
        <w:ind w:left="6120" w:hanging="360"/>
      </w:pPr>
      <w:rPr>
        <w:rFonts w:ascii="Courier New" w:hAnsi="Courier New"/>
        <w:strike w:val="0"/>
        <w:dstrike w:val="0"/>
      </w:rPr>
    </w:lvl>
    <w:lvl w:ilvl="8" w:tplc="FFFFFFFF">
      <w:start w:val="1"/>
      <w:numFmt w:val="bullet"/>
      <w:lvlText w:val=""/>
      <w:lvlJc w:val="left"/>
      <w:pPr>
        <w:ind w:left="6840" w:hanging="360"/>
      </w:pPr>
      <w:rPr>
        <w:rFonts w:ascii="Wingdings" w:hAnsi="Wingdings"/>
        <w:strike w:val="0"/>
        <w:dstrike w:val="0"/>
      </w:rPr>
    </w:lvl>
  </w:abstractNum>
  <w:abstractNum w:abstractNumId="15" w15:restartNumberingAfterBreak="0">
    <w:nsid w:val="1AD6370F"/>
    <w:multiLevelType w:val="hybridMultilevel"/>
    <w:tmpl w:val="20C20E54"/>
    <w:lvl w:ilvl="0" w:tplc="FFFFFFFF">
      <w:start w:val="1"/>
      <w:numFmt w:val="bullet"/>
      <w:pStyle w:val="STBBullet4DBL"/>
      <w:lvlText w:val=""/>
      <w:lvlJc w:val="left"/>
      <w:pPr>
        <w:ind w:left="2160" w:hanging="360"/>
      </w:pPr>
      <w:rPr>
        <w:rFonts w:ascii="Symbol" w:hAnsi="Symbol"/>
        <w:strike w:val="0"/>
        <w:dstrike w:val="0"/>
      </w:rPr>
    </w:lvl>
    <w:lvl w:ilvl="1" w:tplc="FFFFFFFF">
      <w:start w:val="1"/>
      <w:numFmt w:val="bullet"/>
      <w:lvlText w:val="o"/>
      <w:lvlJc w:val="left"/>
      <w:pPr>
        <w:ind w:left="2880" w:hanging="360"/>
      </w:pPr>
      <w:rPr>
        <w:rFonts w:ascii="Courier New" w:hAnsi="Courier New"/>
        <w:strike w:val="0"/>
        <w:dstrike w:val="0"/>
      </w:rPr>
    </w:lvl>
    <w:lvl w:ilvl="2" w:tplc="FFFFFFFF">
      <w:start w:val="1"/>
      <w:numFmt w:val="bullet"/>
      <w:lvlText w:val=""/>
      <w:lvlJc w:val="left"/>
      <w:pPr>
        <w:ind w:left="3600" w:hanging="360"/>
      </w:pPr>
      <w:rPr>
        <w:rFonts w:ascii="Wingdings" w:hAnsi="Wingdings"/>
        <w:strike w:val="0"/>
        <w:dstrike w:val="0"/>
      </w:rPr>
    </w:lvl>
    <w:lvl w:ilvl="3" w:tplc="FFFFFFFF">
      <w:start w:val="1"/>
      <w:numFmt w:val="bullet"/>
      <w:lvlText w:val=""/>
      <w:lvlJc w:val="left"/>
      <w:pPr>
        <w:ind w:left="4320" w:hanging="360"/>
      </w:pPr>
      <w:rPr>
        <w:rFonts w:ascii="Symbol" w:hAnsi="Symbol"/>
        <w:strike w:val="0"/>
        <w:dstrike w:val="0"/>
      </w:rPr>
    </w:lvl>
    <w:lvl w:ilvl="4" w:tplc="FFFFFFFF">
      <w:start w:val="1"/>
      <w:numFmt w:val="bullet"/>
      <w:lvlText w:val="o"/>
      <w:lvlJc w:val="left"/>
      <w:pPr>
        <w:ind w:left="5040" w:hanging="360"/>
      </w:pPr>
      <w:rPr>
        <w:rFonts w:ascii="Courier New" w:hAnsi="Courier New"/>
        <w:strike w:val="0"/>
        <w:dstrike w:val="0"/>
      </w:rPr>
    </w:lvl>
    <w:lvl w:ilvl="5" w:tplc="FFFFFFFF">
      <w:start w:val="1"/>
      <w:numFmt w:val="bullet"/>
      <w:lvlText w:val=""/>
      <w:lvlJc w:val="left"/>
      <w:pPr>
        <w:ind w:left="5760" w:hanging="360"/>
      </w:pPr>
      <w:rPr>
        <w:rFonts w:ascii="Wingdings" w:hAnsi="Wingdings"/>
        <w:strike w:val="0"/>
        <w:dstrike w:val="0"/>
      </w:rPr>
    </w:lvl>
    <w:lvl w:ilvl="6" w:tplc="FFFFFFFF">
      <w:start w:val="1"/>
      <w:numFmt w:val="bullet"/>
      <w:lvlText w:val=""/>
      <w:lvlJc w:val="left"/>
      <w:pPr>
        <w:ind w:left="6480" w:hanging="360"/>
      </w:pPr>
      <w:rPr>
        <w:rFonts w:ascii="Symbol" w:hAnsi="Symbol"/>
        <w:strike w:val="0"/>
        <w:dstrike w:val="0"/>
      </w:rPr>
    </w:lvl>
    <w:lvl w:ilvl="7" w:tplc="FFFFFFFF">
      <w:start w:val="1"/>
      <w:numFmt w:val="bullet"/>
      <w:lvlText w:val="o"/>
      <w:lvlJc w:val="left"/>
      <w:pPr>
        <w:ind w:left="7200" w:hanging="360"/>
      </w:pPr>
      <w:rPr>
        <w:rFonts w:ascii="Courier New" w:hAnsi="Courier New"/>
        <w:strike w:val="0"/>
        <w:dstrike w:val="0"/>
      </w:rPr>
    </w:lvl>
    <w:lvl w:ilvl="8" w:tplc="FFFFFFFF">
      <w:start w:val="1"/>
      <w:numFmt w:val="bullet"/>
      <w:lvlText w:val=""/>
      <w:lvlJc w:val="left"/>
      <w:pPr>
        <w:ind w:left="7920" w:hanging="360"/>
      </w:pPr>
      <w:rPr>
        <w:rFonts w:ascii="Wingdings" w:hAnsi="Wingdings"/>
        <w:strike w:val="0"/>
        <w:dstrike w:val="0"/>
      </w:rPr>
    </w:lvl>
  </w:abstractNum>
  <w:abstractNum w:abstractNumId="16" w15:restartNumberingAfterBreak="0">
    <w:nsid w:val="1E7F1A15"/>
    <w:multiLevelType w:val="hybridMultilevel"/>
    <w:tmpl w:val="AD1486C8"/>
    <w:lvl w:ilvl="0" w:tplc="FFFFFFFF">
      <w:start w:val="1"/>
      <w:numFmt w:val="decimal"/>
      <w:pStyle w:val="STBListNumber3DBL"/>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7" w15:restartNumberingAfterBreak="0">
    <w:nsid w:val="2CDB0B6C"/>
    <w:multiLevelType w:val="hybridMultilevel"/>
    <w:tmpl w:val="CC76734A"/>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8" w15:restartNumberingAfterBreak="0">
    <w:nsid w:val="32145B82"/>
    <w:multiLevelType w:val="hybridMultilevel"/>
    <w:tmpl w:val="AA8400E0"/>
    <w:lvl w:ilvl="0" w:tplc="FFFFFFFF">
      <w:start w:val="1"/>
      <w:numFmt w:val="decimal"/>
      <w:pStyle w:val="STBListNumber4"/>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9" w15:restartNumberingAfterBreak="0">
    <w:nsid w:val="3B5E43EA"/>
    <w:multiLevelType w:val="multilevel"/>
    <w:tmpl w:val="C360B154"/>
    <w:lvl w:ilvl="0">
      <w:start w:val="1"/>
      <w:numFmt w:val="decimal"/>
      <w:pStyle w:val="BodyTextNumbered"/>
      <w:lvlText w:val="%1."/>
      <w:lvlJc w:val="left"/>
      <w:pPr>
        <w:ind w:left="1800" w:hanging="360"/>
      </w:pPr>
      <w:rPr>
        <w:strike w:val="0"/>
        <w:dstrike w:val="0"/>
      </w:rPr>
    </w:lvl>
    <w:lvl w:ilvl="1">
      <w:start w:val="1"/>
      <w:numFmt w:val="lowerLetter"/>
      <w:lvlText w:val="%2."/>
      <w:lvlJc w:val="left"/>
      <w:pPr>
        <w:ind w:left="2880" w:hanging="360"/>
      </w:pPr>
      <w:rPr>
        <w:strike w:val="0"/>
        <w:dstrike w:val="0"/>
      </w:rPr>
    </w:lvl>
    <w:lvl w:ilvl="2">
      <w:start w:val="1"/>
      <w:numFmt w:val="lowerRoman"/>
      <w:lvlText w:val="%3."/>
      <w:lvlJc w:val="right"/>
      <w:pPr>
        <w:ind w:left="3600" w:hanging="180"/>
      </w:pPr>
      <w:rPr>
        <w:strike w:val="0"/>
        <w:dstrike w:val="0"/>
      </w:rPr>
    </w:lvl>
    <w:lvl w:ilvl="3">
      <w:start w:val="1"/>
      <w:numFmt w:val="decimal"/>
      <w:lvlText w:val="%4."/>
      <w:lvlJc w:val="left"/>
      <w:pPr>
        <w:ind w:left="4320" w:hanging="360"/>
      </w:pPr>
      <w:rPr>
        <w:strike w:val="0"/>
        <w:dstrike w:val="0"/>
      </w:rPr>
    </w:lvl>
    <w:lvl w:ilvl="4">
      <w:start w:val="1"/>
      <w:numFmt w:val="lowerLetter"/>
      <w:lvlText w:val="%5."/>
      <w:lvlJc w:val="left"/>
      <w:pPr>
        <w:ind w:left="5040" w:hanging="360"/>
      </w:pPr>
      <w:rPr>
        <w:strike w:val="0"/>
        <w:dstrike w:val="0"/>
      </w:rPr>
    </w:lvl>
    <w:lvl w:ilvl="5">
      <w:start w:val="1"/>
      <w:numFmt w:val="lowerRoman"/>
      <w:lvlText w:val="%6."/>
      <w:lvlJc w:val="right"/>
      <w:pPr>
        <w:ind w:left="5760" w:hanging="180"/>
      </w:pPr>
      <w:rPr>
        <w:strike w:val="0"/>
        <w:dstrike w:val="0"/>
      </w:rPr>
    </w:lvl>
    <w:lvl w:ilvl="6">
      <w:start w:val="1"/>
      <w:numFmt w:val="decimal"/>
      <w:lvlText w:val="%7."/>
      <w:lvlJc w:val="left"/>
      <w:pPr>
        <w:ind w:left="6480" w:hanging="360"/>
      </w:pPr>
      <w:rPr>
        <w:strike w:val="0"/>
        <w:dstrike w:val="0"/>
      </w:rPr>
    </w:lvl>
    <w:lvl w:ilvl="7">
      <w:start w:val="1"/>
      <w:numFmt w:val="lowerLetter"/>
      <w:lvlText w:val="%8."/>
      <w:lvlJc w:val="left"/>
      <w:pPr>
        <w:ind w:left="7200" w:hanging="360"/>
      </w:pPr>
      <w:rPr>
        <w:strike w:val="0"/>
        <w:dstrike w:val="0"/>
      </w:rPr>
    </w:lvl>
    <w:lvl w:ilvl="8">
      <w:start w:val="1"/>
      <w:numFmt w:val="lowerRoman"/>
      <w:lvlText w:val="%9."/>
      <w:lvlJc w:val="right"/>
      <w:pPr>
        <w:ind w:left="7920" w:hanging="180"/>
      </w:pPr>
      <w:rPr>
        <w:strike w:val="0"/>
        <w:dstrike w:val="0"/>
      </w:rPr>
    </w:lvl>
  </w:abstractNum>
  <w:abstractNum w:abstractNumId="20" w15:restartNumberingAfterBreak="0">
    <w:nsid w:val="41726C3F"/>
    <w:multiLevelType w:val="hybridMultilevel"/>
    <w:tmpl w:val="CE0A0B46"/>
    <w:lvl w:ilvl="0" w:tplc="FFFFFFFF">
      <w:start w:val="5"/>
      <w:numFmt w:val="decimal"/>
      <w:lvlText w:val="%1."/>
      <w:lvlJc w:val="left"/>
      <w:pPr>
        <w:tabs>
          <w:tab w:val="left" w:pos="720"/>
        </w:tabs>
        <w:ind w:left="720" w:hanging="360"/>
      </w:pPr>
      <w:rPr>
        <w:rFonts w:ascii="Times New Roman" w:hAnsi="Times New Roman"/>
        <w:b/>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3"/>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21" w15:restartNumberingAfterBreak="0">
    <w:nsid w:val="49963177"/>
    <w:multiLevelType w:val="hybridMultilevel"/>
    <w:tmpl w:val="ABB2377A"/>
    <w:lvl w:ilvl="0" w:tplc="FFFFFFFF">
      <w:start w:val="1"/>
      <w:numFmt w:val="bullet"/>
      <w:pStyle w:val="STBBullet3"/>
      <w:lvlText w:val=""/>
      <w:lvlJc w:val="left"/>
      <w:pPr>
        <w:ind w:left="1080" w:hanging="360"/>
      </w:pPr>
      <w:rPr>
        <w:rFonts w:ascii="Symbol" w:hAnsi="Symbol"/>
        <w:strike w:val="0"/>
        <w:dstrike w:val="0"/>
      </w:rPr>
    </w:lvl>
    <w:lvl w:ilvl="1" w:tplc="FFFFFFFF">
      <w:start w:val="1"/>
      <w:numFmt w:val="bullet"/>
      <w:lvlText w:val="o"/>
      <w:lvlJc w:val="left"/>
      <w:pPr>
        <w:ind w:left="1800" w:hanging="360"/>
      </w:pPr>
      <w:rPr>
        <w:rFonts w:ascii="Courier New" w:hAnsi="Courier New"/>
        <w:strike w:val="0"/>
        <w:dstrike w:val="0"/>
      </w:rPr>
    </w:lvl>
    <w:lvl w:ilvl="2" w:tplc="FFFFFFFF">
      <w:start w:val="1"/>
      <w:numFmt w:val="bullet"/>
      <w:lvlText w:val=""/>
      <w:lvlJc w:val="left"/>
      <w:pPr>
        <w:ind w:left="2520" w:hanging="360"/>
      </w:pPr>
      <w:rPr>
        <w:rFonts w:ascii="Wingdings" w:hAnsi="Wingdings"/>
        <w:strike w:val="0"/>
        <w:dstrike w:val="0"/>
      </w:rPr>
    </w:lvl>
    <w:lvl w:ilvl="3" w:tplc="FFFFFFFF">
      <w:start w:val="1"/>
      <w:numFmt w:val="bullet"/>
      <w:lvlText w:val=""/>
      <w:lvlJc w:val="left"/>
      <w:pPr>
        <w:ind w:left="3240" w:hanging="360"/>
      </w:pPr>
      <w:rPr>
        <w:rFonts w:ascii="Symbol" w:hAnsi="Symbol"/>
        <w:strike w:val="0"/>
        <w:dstrike w:val="0"/>
      </w:rPr>
    </w:lvl>
    <w:lvl w:ilvl="4" w:tplc="FFFFFFFF">
      <w:start w:val="1"/>
      <w:numFmt w:val="bullet"/>
      <w:lvlText w:val="o"/>
      <w:lvlJc w:val="left"/>
      <w:pPr>
        <w:ind w:left="3960" w:hanging="360"/>
      </w:pPr>
      <w:rPr>
        <w:rFonts w:ascii="Courier New" w:hAnsi="Courier New"/>
        <w:strike w:val="0"/>
        <w:dstrike w:val="0"/>
      </w:rPr>
    </w:lvl>
    <w:lvl w:ilvl="5" w:tplc="FFFFFFFF">
      <w:start w:val="1"/>
      <w:numFmt w:val="bullet"/>
      <w:lvlText w:val=""/>
      <w:lvlJc w:val="left"/>
      <w:pPr>
        <w:ind w:left="4680" w:hanging="360"/>
      </w:pPr>
      <w:rPr>
        <w:rFonts w:ascii="Wingdings" w:hAnsi="Wingdings"/>
        <w:strike w:val="0"/>
        <w:dstrike w:val="0"/>
      </w:rPr>
    </w:lvl>
    <w:lvl w:ilvl="6" w:tplc="FFFFFFFF">
      <w:start w:val="1"/>
      <w:numFmt w:val="bullet"/>
      <w:lvlText w:val=""/>
      <w:lvlJc w:val="left"/>
      <w:pPr>
        <w:ind w:left="5400" w:hanging="360"/>
      </w:pPr>
      <w:rPr>
        <w:rFonts w:ascii="Symbol" w:hAnsi="Symbol"/>
        <w:strike w:val="0"/>
        <w:dstrike w:val="0"/>
      </w:rPr>
    </w:lvl>
    <w:lvl w:ilvl="7" w:tplc="FFFFFFFF">
      <w:start w:val="1"/>
      <w:numFmt w:val="bullet"/>
      <w:lvlText w:val="o"/>
      <w:lvlJc w:val="left"/>
      <w:pPr>
        <w:ind w:left="6120" w:hanging="360"/>
      </w:pPr>
      <w:rPr>
        <w:rFonts w:ascii="Courier New" w:hAnsi="Courier New"/>
        <w:strike w:val="0"/>
        <w:dstrike w:val="0"/>
      </w:rPr>
    </w:lvl>
    <w:lvl w:ilvl="8" w:tplc="FFFFFFFF">
      <w:start w:val="1"/>
      <w:numFmt w:val="bullet"/>
      <w:lvlText w:val=""/>
      <w:lvlJc w:val="left"/>
      <w:pPr>
        <w:ind w:left="6840" w:hanging="360"/>
      </w:pPr>
      <w:rPr>
        <w:rFonts w:ascii="Wingdings" w:hAnsi="Wingdings"/>
        <w:strike w:val="0"/>
        <w:dstrike w:val="0"/>
      </w:rPr>
    </w:lvl>
  </w:abstractNum>
  <w:abstractNum w:abstractNumId="22" w15:restartNumberingAfterBreak="0">
    <w:nsid w:val="4CFB739E"/>
    <w:multiLevelType w:val="hybridMultilevel"/>
    <w:tmpl w:val="A06E3F94"/>
    <w:lvl w:ilvl="0" w:tplc="FFFFFFFF">
      <w:start w:val="1"/>
      <w:numFmt w:val="decimal"/>
      <w:pStyle w:val="STBListNumber4DB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3" w15:restartNumberingAfterBreak="0">
    <w:nsid w:val="551C630A"/>
    <w:multiLevelType w:val="hybridMultilevel"/>
    <w:tmpl w:val="A3EC3A98"/>
    <w:lvl w:ilvl="0" w:tplc="FFFFFFFF">
      <w:start w:val="1"/>
      <w:numFmt w:val="bullet"/>
      <w:pStyle w:val="STBBullet4"/>
      <w:lvlText w:val=""/>
      <w:lvlJc w:val="left"/>
      <w:pPr>
        <w:ind w:left="1800" w:hanging="360"/>
      </w:pPr>
      <w:rPr>
        <w:rFonts w:ascii="Symbol" w:hAnsi="Symbol"/>
        <w:strike w:val="0"/>
        <w:dstrike w:val="0"/>
      </w:rPr>
    </w:lvl>
    <w:lvl w:ilvl="1" w:tplc="FFFFFFFF">
      <w:start w:val="1"/>
      <w:numFmt w:val="bullet"/>
      <w:lvlText w:val="o"/>
      <w:lvlJc w:val="left"/>
      <w:pPr>
        <w:ind w:left="2520" w:hanging="360"/>
      </w:pPr>
      <w:rPr>
        <w:rFonts w:ascii="Courier New" w:hAnsi="Courier New"/>
        <w:strike w:val="0"/>
        <w:dstrike w:val="0"/>
      </w:rPr>
    </w:lvl>
    <w:lvl w:ilvl="2" w:tplc="FFFFFFFF">
      <w:start w:val="1"/>
      <w:numFmt w:val="bullet"/>
      <w:lvlText w:val=""/>
      <w:lvlJc w:val="left"/>
      <w:pPr>
        <w:ind w:left="3240" w:hanging="360"/>
      </w:pPr>
      <w:rPr>
        <w:rFonts w:ascii="Wingdings" w:hAnsi="Wingdings"/>
        <w:strike w:val="0"/>
        <w:dstrike w:val="0"/>
      </w:rPr>
    </w:lvl>
    <w:lvl w:ilvl="3" w:tplc="FFFFFFFF">
      <w:start w:val="1"/>
      <w:numFmt w:val="bullet"/>
      <w:lvlText w:val=""/>
      <w:lvlJc w:val="left"/>
      <w:pPr>
        <w:ind w:left="3960" w:hanging="360"/>
      </w:pPr>
      <w:rPr>
        <w:rFonts w:ascii="Symbol" w:hAnsi="Symbol"/>
        <w:strike w:val="0"/>
        <w:dstrike w:val="0"/>
      </w:rPr>
    </w:lvl>
    <w:lvl w:ilvl="4" w:tplc="FFFFFFFF">
      <w:start w:val="1"/>
      <w:numFmt w:val="bullet"/>
      <w:lvlText w:val="o"/>
      <w:lvlJc w:val="left"/>
      <w:pPr>
        <w:ind w:left="4680" w:hanging="360"/>
      </w:pPr>
      <w:rPr>
        <w:rFonts w:ascii="Courier New" w:hAnsi="Courier New"/>
        <w:strike w:val="0"/>
        <w:dstrike w:val="0"/>
      </w:rPr>
    </w:lvl>
    <w:lvl w:ilvl="5" w:tplc="FFFFFFFF">
      <w:start w:val="1"/>
      <w:numFmt w:val="bullet"/>
      <w:lvlText w:val=""/>
      <w:lvlJc w:val="left"/>
      <w:pPr>
        <w:ind w:left="5400" w:hanging="360"/>
      </w:pPr>
      <w:rPr>
        <w:rFonts w:ascii="Wingdings" w:hAnsi="Wingdings"/>
        <w:strike w:val="0"/>
        <w:dstrike w:val="0"/>
      </w:rPr>
    </w:lvl>
    <w:lvl w:ilvl="6" w:tplc="FFFFFFFF">
      <w:start w:val="1"/>
      <w:numFmt w:val="bullet"/>
      <w:lvlText w:val=""/>
      <w:lvlJc w:val="left"/>
      <w:pPr>
        <w:ind w:left="6120" w:hanging="360"/>
      </w:pPr>
      <w:rPr>
        <w:rFonts w:ascii="Symbol" w:hAnsi="Symbol"/>
        <w:strike w:val="0"/>
        <w:dstrike w:val="0"/>
      </w:rPr>
    </w:lvl>
    <w:lvl w:ilvl="7" w:tplc="FFFFFFFF">
      <w:start w:val="1"/>
      <w:numFmt w:val="bullet"/>
      <w:lvlText w:val="o"/>
      <w:lvlJc w:val="left"/>
      <w:pPr>
        <w:ind w:left="6840" w:hanging="360"/>
      </w:pPr>
      <w:rPr>
        <w:rFonts w:ascii="Courier New" w:hAnsi="Courier New"/>
        <w:strike w:val="0"/>
        <w:dstrike w:val="0"/>
      </w:rPr>
    </w:lvl>
    <w:lvl w:ilvl="8" w:tplc="FFFFFFFF">
      <w:start w:val="1"/>
      <w:numFmt w:val="bullet"/>
      <w:lvlText w:val=""/>
      <w:lvlJc w:val="left"/>
      <w:pPr>
        <w:ind w:left="7560" w:hanging="360"/>
      </w:pPr>
      <w:rPr>
        <w:rFonts w:ascii="Wingdings" w:hAnsi="Wingdings"/>
        <w:strike w:val="0"/>
        <w:dstrike w:val="0"/>
      </w:rPr>
    </w:lvl>
  </w:abstractNum>
  <w:abstractNum w:abstractNumId="24" w15:restartNumberingAfterBreak="0">
    <w:nsid w:val="597F34BA"/>
    <w:multiLevelType w:val="hybridMultilevel"/>
    <w:tmpl w:val="114E431C"/>
    <w:lvl w:ilvl="0" w:tplc="FFFFFFFF">
      <w:start w:val="1"/>
      <w:numFmt w:val="decimal"/>
      <w:pStyle w:val="STBListNumber1DBL"/>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25" w15:restartNumberingAfterBreak="0">
    <w:nsid w:val="60073058"/>
    <w:multiLevelType w:val="hybridMultilevel"/>
    <w:tmpl w:val="02361EBC"/>
    <w:lvl w:ilvl="0" w:tplc="FFFFFFFF">
      <w:start w:val="1"/>
      <w:numFmt w:val="upperRoman"/>
      <w:lvlText w:val="%1."/>
      <w:lvlJc w:val="righ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6" w15:restartNumberingAfterBreak="0">
    <w:nsid w:val="6155577A"/>
    <w:multiLevelType w:val="hybridMultilevel"/>
    <w:tmpl w:val="C568B8A4"/>
    <w:lvl w:ilvl="0" w:tplc="FFFFFFFF">
      <w:start w:val="1"/>
      <w:numFmt w:val="bullet"/>
      <w:pStyle w:val="STBBullet1"/>
      <w:lvlText w:val=""/>
      <w:lvlJc w:val="left"/>
      <w:pPr>
        <w:ind w:left="1080" w:hanging="360"/>
      </w:pPr>
      <w:rPr>
        <w:rFonts w:ascii="Symbol" w:hAnsi="Symbol"/>
        <w:strike w:val="0"/>
        <w:dstrike w:val="0"/>
      </w:rPr>
    </w:lvl>
    <w:lvl w:ilvl="1" w:tplc="FFFFFFFF">
      <w:start w:val="1"/>
      <w:numFmt w:val="bullet"/>
      <w:lvlText w:val="o"/>
      <w:lvlJc w:val="left"/>
      <w:pPr>
        <w:ind w:left="1800" w:hanging="360"/>
      </w:pPr>
      <w:rPr>
        <w:rFonts w:ascii="Courier New" w:hAnsi="Courier New"/>
        <w:strike w:val="0"/>
        <w:dstrike w:val="0"/>
      </w:rPr>
    </w:lvl>
    <w:lvl w:ilvl="2" w:tplc="FFFFFFFF">
      <w:start w:val="1"/>
      <w:numFmt w:val="bullet"/>
      <w:lvlText w:val=""/>
      <w:lvlJc w:val="left"/>
      <w:pPr>
        <w:ind w:left="2520" w:hanging="360"/>
      </w:pPr>
      <w:rPr>
        <w:rFonts w:ascii="Wingdings" w:hAnsi="Wingdings"/>
        <w:strike w:val="0"/>
        <w:dstrike w:val="0"/>
      </w:rPr>
    </w:lvl>
    <w:lvl w:ilvl="3" w:tplc="FFFFFFFF">
      <w:start w:val="1"/>
      <w:numFmt w:val="bullet"/>
      <w:lvlText w:val=""/>
      <w:lvlJc w:val="left"/>
      <w:pPr>
        <w:ind w:left="3240" w:hanging="360"/>
      </w:pPr>
      <w:rPr>
        <w:rFonts w:ascii="Symbol" w:hAnsi="Symbol"/>
        <w:strike w:val="0"/>
        <w:dstrike w:val="0"/>
      </w:rPr>
    </w:lvl>
    <w:lvl w:ilvl="4" w:tplc="FFFFFFFF">
      <w:start w:val="1"/>
      <w:numFmt w:val="bullet"/>
      <w:lvlText w:val="o"/>
      <w:lvlJc w:val="left"/>
      <w:pPr>
        <w:ind w:left="3960" w:hanging="360"/>
      </w:pPr>
      <w:rPr>
        <w:rFonts w:ascii="Courier New" w:hAnsi="Courier New"/>
        <w:strike w:val="0"/>
        <w:dstrike w:val="0"/>
      </w:rPr>
    </w:lvl>
    <w:lvl w:ilvl="5" w:tplc="FFFFFFFF">
      <w:start w:val="1"/>
      <w:numFmt w:val="bullet"/>
      <w:lvlText w:val=""/>
      <w:lvlJc w:val="left"/>
      <w:pPr>
        <w:ind w:left="4680" w:hanging="360"/>
      </w:pPr>
      <w:rPr>
        <w:rFonts w:ascii="Wingdings" w:hAnsi="Wingdings"/>
        <w:strike w:val="0"/>
        <w:dstrike w:val="0"/>
      </w:rPr>
    </w:lvl>
    <w:lvl w:ilvl="6" w:tplc="FFFFFFFF">
      <w:start w:val="1"/>
      <w:numFmt w:val="bullet"/>
      <w:lvlText w:val=""/>
      <w:lvlJc w:val="left"/>
      <w:pPr>
        <w:ind w:left="5400" w:hanging="360"/>
      </w:pPr>
      <w:rPr>
        <w:rFonts w:ascii="Symbol" w:hAnsi="Symbol"/>
        <w:strike w:val="0"/>
        <w:dstrike w:val="0"/>
      </w:rPr>
    </w:lvl>
    <w:lvl w:ilvl="7" w:tplc="FFFFFFFF">
      <w:start w:val="1"/>
      <w:numFmt w:val="bullet"/>
      <w:lvlText w:val="o"/>
      <w:lvlJc w:val="left"/>
      <w:pPr>
        <w:ind w:left="6120" w:hanging="360"/>
      </w:pPr>
      <w:rPr>
        <w:rFonts w:ascii="Courier New" w:hAnsi="Courier New"/>
        <w:strike w:val="0"/>
        <w:dstrike w:val="0"/>
      </w:rPr>
    </w:lvl>
    <w:lvl w:ilvl="8" w:tplc="FFFFFFFF">
      <w:start w:val="1"/>
      <w:numFmt w:val="bullet"/>
      <w:lvlText w:val=""/>
      <w:lvlJc w:val="left"/>
      <w:pPr>
        <w:ind w:left="6840" w:hanging="360"/>
      </w:pPr>
      <w:rPr>
        <w:rFonts w:ascii="Wingdings" w:hAnsi="Wingdings"/>
        <w:strike w:val="0"/>
        <w:dstrike w:val="0"/>
      </w:rPr>
    </w:lvl>
  </w:abstractNum>
  <w:abstractNum w:abstractNumId="27" w15:restartNumberingAfterBreak="0">
    <w:nsid w:val="635920F1"/>
    <w:multiLevelType w:val="hybridMultilevel"/>
    <w:tmpl w:val="1770663A"/>
    <w:lvl w:ilvl="0" w:tplc="FFFFFFFF">
      <w:start w:val="1"/>
      <w:numFmt w:val="bullet"/>
      <w:pStyle w:val="STBBullet2DBL"/>
      <w:lvlText w:val=""/>
      <w:lvlJc w:val="left"/>
      <w:pPr>
        <w:ind w:left="1080" w:hanging="360"/>
      </w:pPr>
      <w:rPr>
        <w:rFonts w:ascii="Symbol" w:hAnsi="Symbol"/>
        <w:strike w:val="0"/>
        <w:dstrike w:val="0"/>
      </w:rPr>
    </w:lvl>
    <w:lvl w:ilvl="1" w:tplc="FFFFFFFF">
      <w:start w:val="1"/>
      <w:numFmt w:val="bullet"/>
      <w:lvlText w:val="o"/>
      <w:lvlJc w:val="left"/>
      <w:pPr>
        <w:ind w:left="1800" w:hanging="360"/>
      </w:pPr>
      <w:rPr>
        <w:rFonts w:ascii="Courier New" w:hAnsi="Courier New"/>
        <w:strike w:val="0"/>
        <w:dstrike w:val="0"/>
      </w:rPr>
    </w:lvl>
    <w:lvl w:ilvl="2" w:tplc="FFFFFFFF">
      <w:start w:val="1"/>
      <w:numFmt w:val="bullet"/>
      <w:lvlText w:val=""/>
      <w:lvlJc w:val="left"/>
      <w:pPr>
        <w:ind w:left="2520" w:hanging="360"/>
      </w:pPr>
      <w:rPr>
        <w:rFonts w:ascii="Wingdings" w:hAnsi="Wingdings"/>
        <w:strike w:val="0"/>
        <w:dstrike w:val="0"/>
      </w:rPr>
    </w:lvl>
    <w:lvl w:ilvl="3" w:tplc="FFFFFFFF">
      <w:start w:val="1"/>
      <w:numFmt w:val="bullet"/>
      <w:lvlText w:val=""/>
      <w:lvlJc w:val="left"/>
      <w:pPr>
        <w:ind w:left="3240" w:hanging="360"/>
      </w:pPr>
      <w:rPr>
        <w:rFonts w:ascii="Symbol" w:hAnsi="Symbol"/>
        <w:strike w:val="0"/>
        <w:dstrike w:val="0"/>
      </w:rPr>
    </w:lvl>
    <w:lvl w:ilvl="4" w:tplc="FFFFFFFF">
      <w:start w:val="1"/>
      <w:numFmt w:val="bullet"/>
      <w:lvlText w:val="o"/>
      <w:lvlJc w:val="left"/>
      <w:pPr>
        <w:ind w:left="3960" w:hanging="360"/>
      </w:pPr>
      <w:rPr>
        <w:rFonts w:ascii="Courier New" w:hAnsi="Courier New"/>
        <w:strike w:val="0"/>
        <w:dstrike w:val="0"/>
      </w:rPr>
    </w:lvl>
    <w:lvl w:ilvl="5" w:tplc="FFFFFFFF">
      <w:start w:val="1"/>
      <w:numFmt w:val="bullet"/>
      <w:lvlText w:val=""/>
      <w:lvlJc w:val="left"/>
      <w:pPr>
        <w:ind w:left="4680" w:hanging="360"/>
      </w:pPr>
      <w:rPr>
        <w:rFonts w:ascii="Wingdings" w:hAnsi="Wingdings"/>
        <w:strike w:val="0"/>
        <w:dstrike w:val="0"/>
      </w:rPr>
    </w:lvl>
    <w:lvl w:ilvl="6" w:tplc="FFFFFFFF">
      <w:start w:val="1"/>
      <w:numFmt w:val="bullet"/>
      <w:lvlText w:val=""/>
      <w:lvlJc w:val="left"/>
      <w:pPr>
        <w:ind w:left="5400" w:hanging="360"/>
      </w:pPr>
      <w:rPr>
        <w:rFonts w:ascii="Symbol" w:hAnsi="Symbol"/>
        <w:strike w:val="0"/>
        <w:dstrike w:val="0"/>
      </w:rPr>
    </w:lvl>
    <w:lvl w:ilvl="7" w:tplc="FFFFFFFF">
      <w:start w:val="1"/>
      <w:numFmt w:val="bullet"/>
      <w:lvlText w:val="o"/>
      <w:lvlJc w:val="left"/>
      <w:pPr>
        <w:ind w:left="6120" w:hanging="360"/>
      </w:pPr>
      <w:rPr>
        <w:rFonts w:ascii="Courier New" w:hAnsi="Courier New"/>
        <w:strike w:val="0"/>
        <w:dstrike w:val="0"/>
      </w:rPr>
    </w:lvl>
    <w:lvl w:ilvl="8" w:tplc="FFFFFFFF">
      <w:start w:val="1"/>
      <w:numFmt w:val="bullet"/>
      <w:lvlText w:val=""/>
      <w:lvlJc w:val="left"/>
      <w:pPr>
        <w:ind w:left="6840" w:hanging="360"/>
      </w:pPr>
      <w:rPr>
        <w:rFonts w:ascii="Wingdings" w:hAnsi="Wingdings"/>
        <w:strike w:val="0"/>
        <w:dstrike w:val="0"/>
      </w:rPr>
    </w:lvl>
  </w:abstractNum>
  <w:abstractNum w:abstractNumId="28" w15:restartNumberingAfterBreak="0">
    <w:nsid w:val="67EE66BA"/>
    <w:multiLevelType w:val="hybridMultilevel"/>
    <w:tmpl w:val="7EE204F8"/>
    <w:lvl w:ilvl="0" w:tplc="FFFFFFFF">
      <w:start w:val="1"/>
      <w:numFmt w:val="decimal"/>
      <w:pStyle w:val="STBListNumber2"/>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29" w15:restartNumberingAfterBreak="0">
    <w:nsid w:val="7D143CF1"/>
    <w:multiLevelType w:val="hybridMultilevel"/>
    <w:tmpl w:val="46768594"/>
    <w:lvl w:ilvl="0" w:tplc="FFFFFFFF">
      <w:start w:val="1"/>
      <w:numFmt w:val="bullet"/>
      <w:pStyle w:val="STBBullet2"/>
      <w:lvlText w:val=""/>
      <w:lvlJc w:val="left"/>
      <w:pPr>
        <w:ind w:left="1080" w:hanging="360"/>
      </w:pPr>
      <w:rPr>
        <w:rFonts w:ascii="Symbol" w:hAnsi="Symbol"/>
        <w:strike w:val="0"/>
        <w:dstrike w:val="0"/>
      </w:rPr>
    </w:lvl>
    <w:lvl w:ilvl="1" w:tplc="FFFFFFFF">
      <w:start w:val="1"/>
      <w:numFmt w:val="bullet"/>
      <w:lvlText w:val="o"/>
      <w:lvlJc w:val="left"/>
      <w:pPr>
        <w:ind w:left="1800" w:hanging="360"/>
      </w:pPr>
      <w:rPr>
        <w:rFonts w:ascii="Courier New" w:hAnsi="Courier New"/>
        <w:strike w:val="0"/>
        <w:dstrike w:val="0"/>
      </w:rPr>
    </w:lvl>
    <w:lvl w:ilvl="2" w:tplc="FFFFFFFF">
      <w:start w:val="1"/>
      <w:numFmt w:val="bullet"/>
      <w:lvlText w:val=""/>
      <w:lvlJc w:val="left"/>
      <w:pPr>
        <w:ind w:left="2520" w:hanging="360"/>
      </w:pPr>
      <w:rPr>
        <w:rFonts w:ascii="Wingdings" w:hAnsi="Wingdings"/>
        <w:strike w:val="0"/>
        <w:dstrike w:val="0"/>
      </w:rPr>
    </w:lvl>
    <w:lvl w:ilvl="3" w:tplc="FFFFFFFF">
      <w:start w:val="1"/>
      <w:numFmt w:val="bullet"/>
      <w:lvlText w:val=""/>
      <w:lvlJc w:val="left"/>
      <w:pPr>
        <w:ind w:left="3240" w:hanging="360"/>
      </w:pPr>
      <w:rPr>
        <w:rFonts w:ascii="Symbol" w:hAnsi="Symbol"/>
        <w:strike w:val="0"/>
        <w:dstrike w:val="0"/>
      </w:rPr>
    </w:lvl>
    <w:lvl w:ilvl="4" w:tplc="FFFFFFFF">
      <w:start w:val="1"/>
      <w:numFmt w:val="bullet"/>
      <w:lvlText w:val="o"/>
      <w:lvlJc w:val="left"/>
      <w:pPr>
        <w:ind w:left="3960" w:hanging="360"/>
      </w:pPr>
      <w:rPr>
        <w:rFonts w:ascii="Courier New" w:hAnsi="Courier New"/>
        <w:strike w:val="0"/>
        <w:dstrike w:val="0"/>
      </w:rPr>
    </w:lvl>
    <w:lvl w:ilvl="5" w:tplc="FFFFFFFF">
      <w:start w:val="1"/>
      <w:numFmt w:val="bullet"/>
      <w:lvlText w:val=""/>
      <w:lvlJc w:val="left"/>
      <w:pPr>
        <w:ind w:left="4680" w:hanging="360"/>
      </w:pPr>
      <w:rPr>
        <w:rFonts w:ascii="Wingdings" w:hAnsi="Wingdings"/>
        <w:strike w:val="0"/>
        <w:dstrike w:val="0"/>
      </w:rPr>
    </w:lvl>
    <w:lvl w:ilvl="6" w:tplc="FFFFFFFF">
      <w:start w:val="1"/>
      <w:numFmt w:val="bullet"/>
      <w:lvlText w:val=""/>
      <w:lvlJc w:val="left"/>
      <w:pPr>
        <w:ind w:left="5400" w:hanging="360"/>
      </w:pPr>
      <w:rPr>
        <w:rFonts w:ascii="Symbol" w:hAnsi="Symbol"/>
        <w:strike w:val="0"/>
        <w:dstrike w:val="0"/>
      </w:rPr>
    </w:lvl>
    <w:lvl w:ilvl="7" w:tplc="FFFFFFFF">
      <w:start w:val="1"/>
      <w:numFmt w:val="bullet"/>
      <w:lvlText w:val="o"/>
      <w:lvlJc w:val="left"/>
      <w:pPr>
        <w:ind w:left="6120" w:hanging="360"/>
      </w:pPr>
      <w:rPr>
        <w:rFonts w:ascii="Courier New" w:hAnsi="Courier New"/>
        <w:strike w:val="0"/>
        <w:dstrike w:val="0"/>
      </w:rPr>
    </w:lvl>
    <w:lvl w:ilvl="8" w:tplc="FFFFFFFF">
      <w:start w:val="1"/>
      <w:numFmt w:val="bullet"/>
      <w:lvlText w:val=""/>
      <w:lvlJc w:val="left"/>
      <w:pPr>
        <w:ind w:left="6840" w:hanging="360"/>
      </w:pPr>
      <w:rPr>
        <w:rFonts w:ascii="Wingdings" w:hAnsi="Wingdings"/>
        <w:strike w:val="0"/>
        <w:dstrike w:val="0"/>
      </w:rPr>
    </w:lvl>
  </w:abstractNum>
  <w:abstractNum w:abstractNumId="30" w15:restartNumberingAfterBreak="0">
    <w:nsid w:val="7E8765D1"/>
    <w:multiLevelType w:val="hybridMultilevel"/>
    <w:tmpl w:val="207232AE"/>
    <w:lvl w:ilvl="0" w:tplc="FFFFFFFF">
      <w:start w:val="1"/>
      <w:numFmt w:val="bullet"/>
      <w:pStyle w:val="STBBullet1DBL"/>
      <w:lvlText w:val=""/>
      <w:lvlJc w:val="left"/>
      <w:pPr>
        <w:ind w:left="1080" w:hanging="360"/>
      </w:pPr>
      <w:rPr>
        <w:rFonts w:ascii="Symbol" w:hAnsi="Symbol"/>
        <w:strike w:val="0"/>
        <w:dstrike w:val="0"/>
      </w:rPr>
    </w:lvl>
    <w:lvl w:ilvl="1" w:tplc="FFFFFFFF">
      <w:start w:val="1"/>
      <w:numFmt w:val="bullet"/>
      <w:lvlText w:val="o"/>
      <w:lvlJc w:val="left"/>
      <w:pPr>
        <w:ind w:left="1800" w:hanging="360"/>
      </w:pPr>
      <w:rPr>
        <w:rFonts w:ascii="Courier New" w:hAnsi="Courier New"/>
        <w:strike w:val="0"/>
        <w:dstrike w:val="0"/>
      </w:rPr>
    </w:lvl>
    <w:lvl w:ilvl="2" w:tplc="FFFFFFFF">
      <w:start w:val="1"/>
      <w:numFmt w:val="bullet"/>
      <w:lvlText w:val=""/>
      <w:lvlJc w:val="left"/>
      <w:pPr>
        <w:ind w:left="2520" w:hanging="360"/>
      </w:pPr>
      <w:rPr>
        <w:rFonts w:ascii="Wingdings" w:hAnsi="Wingdings"/>
        <w:strike w:val="0"/>
        <w:dstrike w:val="0"/>
      </w:rPr>
    </w:lvl>
    <w:lvl w:ilvl="3" w:tplc="FFFFFFFF">
      <w:start w:val="1"/>
      <w:numFmt w:val="bullet"/>
      <w:lvlText w:val=""/>
      <w:lvlJc w:val="left"/>
      <w:pPr>
        <w:ind w:left="3240" w:hanging="360"/>
      </w:pPr>
      <w:rPr>
        <w:rFonts w:ascii="Symbol" w:hAnsi="Symbol"/>
        <w:strike w:val="0"/>
        <w:dstrike w:val="0"/>
      </w:rPr>
    </w:lvl>
    <w:lvl w:ilvl="4" w:tplc="FFFFFFFF">
      <w:start w:val="1"/>
      <w:numFmt w:val="bullet"/>
      <w:lvlText w:val="o"/>
      <w:lvlJc w:val="left"/>
      <w:pPr>
        <w:ind w:left="3960" w:hanging="360"/>
      </w:pPr>
      <w:rPr>
        <w:rFonts w:ascii="Courier New" w:hAnsi="Courier New"/>
        <w:strike w:val="0"/>
        <w:dstrike w:val="0"/>
      </w:rPr>
    </w:lvl>
    <w:lvl w:ilvl="5" w:tplc="FFFFFFFF">
      <w:start w:val="1"/>
      <w:numFmt w:val="bullet"/>
      <w:lvlText w:val=""/>
      <w:lvlJc w:val="left"/>
      <w:pPr>
        <w:ind w:left="4680" w:hanging="360"/>
      </w:pPr>
      <w:rPr>
        <w:rFonts w:ascii="Wingdings" w:hAnsi="Wingdings"/>
        <w:strike w:val="0"/>
        <w:dstrike w:val="0"/>
      </w:rPr>
    </w:lvl>
    <w:lvl w:ilvl="6" w:tplc="FFFFFFFF">
      <w:start w:val="1"/>
      <w:numFmt w:val="bullet"/>
      <w:lvlText w:val=""/>
      <w:lvlJc w:val="left"/>
      <w:pPr>
        <w:ind w:left="5400" w:hanging="360"/>
      </w:pPr>
      <w:rPr>
        <w:rFonts w:ascii="Symbol" w:hAnsi="Symbol"/>
        <w:strike w:val="0"/>
        <w:dstrike w:val="0"/>
      </w:rPr>
    </w:lvl>
    <w:lvl w:ilvl="7" w:tplc="FFFFFFFF">
      <w:start w:val="1"/>
      <w:numFmt w:val="bullet"/>
      <w:lvlText w:val="o"/>
      <w:lvlJc w:val="left"/>
      <w:pPr>
        <w:ind w:left="6120" w:hanging="360"/>
      </w:pPr>
      <w:rPr>
        <w:rFonts w:ascii="Courier New" w:hAnsi="Courier New"/>
        <w:strike w:val="0"/>
        <w:dstrike w:val="0"/>
      </w:rPr>
    </w:lvl>
    <w:lvl w:ilvl="8" w:tplc="FFFFFFFF">
      <w:start w:val="1"/>
      <w:numFmt w:val="bullet"/>
      <w:lvlText w:val=""/>
      <w:lvlJc w:val="left"/>
      <w:pPr>
        <w:ind w:left="6840" w:hanging="360"/>
      </w:pPr>
      <w:rPr>
        <w:rFonts w:ascii="Wingdings" w:hAnsi="Wingdings"/>
        <w:strike w:val="0"/>
        <w:dstrike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26"/>
  </w:num>
  <w:num w:numId="23">
    <w:abstractNumId w:val="29"/>
  </w:num>
  <w:num w:numId="24">
    <w:abstractNumId w:val="30"/>
  </w:num>
  <w:num w:numId="25">
    <w:abstractNumId w:val="27"/>
  </w:num>
  <w:num w:numId="26">
    <w:abstractNumId w:val="21"/>
  </w:num>
  <w:num w:numId="27">
    <w:abstractNumId w:val="14"/>
  </w:num>
  <w:num w:numId="28">
    <w:abstractNumId w:val="23"/>
  </w:num>
  <w:num w:numId="29">
    <w:abstractNumId w:val="15"/>
  </w:num>
  <w:num w:numId="30">
    <w:abstractNumId w:val="11"/>
  </w:num>
  <w:num w:numId="31">
    <w:abstractNumId w:val="24"/>
  </w:num>
  <w:num w:numId="32">
    <w:abstractNumId w:val="28"/>
  </w:num>
  <w:num w:numId="33">
    <w:abstractNumId w:val="13"/>
  </w:num>
  <w:num w:numId="34">
    <w:abstractNumId w:val="10"/>
  </w:num>
  <w:num w:numId="35">
    <w:abstractNumId w:val="16"/>
  </w:num>
  <w:num w:numId="36">
    <w:abstractNumId w:val="18"/>
  </w:num>
  <w:num w:numId="37">
    <w:abstractNumId w:val="2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True"/>
    <w:docVar w:name="DocIDClientMatter" w:val="True"/>
    <w:docVar w:name="DocIDDate" w:val="True"/>
    <w:docVar w:name="DocIDLibrary" w:val="True"/>
    <w:docVar w:name="DocIDTime" w:val="True"/>
    <w:docVar w:name="DocIDType" w:val="AllPages"/>
    <w:docVar w:name="DocIDTypist" w:val="False"/>
    <w:docVar w:name="DocIDVersion" w:val="True"/>
  </w:docVars>
  <w:rsids>
    <w:rsidRoot w:val="00625A17"/>
    <w:rsid w:val="000E46F7"/>
    <w:rsid w:val="00103AB7"/>
    <w:rsid w:val="00134A5F"/>
    <w:rsid w:val="00226E89"/>
    <w:rsid w:val="002456E6"/>
    <w:rsid w:val="0028098C"/>
    <w:rsid w:val="00343D65"/>
    <w:rsid w:val="0046605D"/>
    <w:rsid w:val="004D3413"/>
    <w:rsid w:val="00517174"/>
    <w:rsid w:val="00607613"/>
    <w:rsid w:val="00625A17"/>
    <w:rsid w:val="006D2B13"/>
    <w:rsid w:val="007D7283"/>
    <w:rsid w:val="0089286E"/>
    <w:rsid w:val="00972AE6"/>
    <w:rsid w:val="009B3D99"/>
    <w:rsid w:val="00A76B2A"/>
    <w:rsid w:val="00AF2B49"/>
    <w:rsid w:val="00B672C0"/>
    <w:rsid w:val="00B92FC2"/>
    <w:rsid w:val="00B937DD"/>
    <w:rsid w:val="00CC5F72"/>
    <w:rsid w:val="00D14A1A"/>
    <w:rsid w:val="00D64FB2"/>
    <w:rsid w:val="00F761AC"/>
    <w:rsid w:val="00F8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5441A818"/>
  <w14:defaultImageDpi w14:val="0"/>
  <w15:docId w15:val="{7C0661A9-16C0-4E94-8DC1-DD8237FF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qFormat="1"/>
    <w:lsdException w:name="Salutation" w:semiHidden="1" w:unhideWhenUsed="1" w:qFormat="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BodyText"/>
    <w:link w:val="Heading1Char"/>
    <w:uiPriority w:val="99"/>
    <w:qFormat/>
    <w:pPr>
      <w:keepNext/>
      <w:keepLines/>
      <w:spacing w:after="240"/>
      <w:outlineLvl w:val="0"/>
    </w:pPr>
    <w:rPr>
      <w:rFonts w:eastAsia="SimSun"/>
    </w:rPr>
  </w:style>
  <w:style w:type="paragraph" w:styleId="Heading2">
    <w:name w:val="heading 2"/>
    <w:basedOn w:val="Normal"/>
    <w:next w:val="BodyText"/>
    <w:link w:val="Heading2Char"/>
    <w:uiPriority w:val="99"/>
    <w:qFormat/>
    <w:pPr>
      <w:keepNext/>
      <w:keepLines/>
      <w:spacing w:after="240"/>
      <w:ind w:firstLine="720"/>
      <w:outlineLvl w:val="1"/>
    </w:pPr>
    <w:rPr>
      <w:rFonts w:eastAsia="SimSun"/>
    </w:rPr>
  </w:style>
  <w:style w:type="paragraph" w:styleId="Heading3">
    <w:name w:val="heading 3"/>
    <w:basedOn w:val="Normal"/>
    <w:next w:val="BodyText"/>
    <w:link w:val="Heading3Char"/>
    <w:uiPriority w:val="99"/>
    <w:qFormat/>
    <w:pPr>
      <w:keepNext/>
      <w:keepLines/>
      <w:spacing w:after="240"/>
      <w:ind w:firstLine="1440"/>
      <w:outlineLvl w:val="2"/>
    </w:pPr>
    <w:rPr>
      <w:rFonts w:eastAsia="SimSun"/>
    </w:rPr>
  </w:style>
  <w:style w:type="paragraph" w:styleId="Heading4">
    <w:name w:val="heading 4"/>
    <w:basedOn w:val="Normal"/>
    <w:next w:val="BodyText"/>
    <w:link w:val="Heading4Char"/>
    <w:uiPriority w:val="99"/>
    <w:qFormat/>
    <w:pPr>
      <w:keepNext/>
      <w:keepLines/>
      <w:spacing w:after="240"/>
      <w:ind w:firstLine="2160"/>
      <w:outlineLvl w:val="3"/>
    </w:pPr>
    <w:rPr>
      <w:rFonts w:eastAsia="SimSun"/>
    </w:rPr>
  </w:style>
  <w:style w:type="paragraph" w:styleId="Heading5">
    <w:name w:val="heading 5"/>
    <w:basedOn w:val="Normal"/>
    <w:next w:val="BodyText"/>
    <w:link w:val="Heading5Char"/>
    <w:uiPriority w:val="99"/>
    <w:qFormat/>
    <w:pPr>
      <w:keepNext/>
      <w:keepLines/>
      <w:spacing w:after="240"/>
      <w:ind w:firstLine="2880"/>
      <w:outlineLvl w:val="4"/>
    </w:pPr>
    <w:rPr>
      <w:rFonts w:eastAsia="SimSun"/>
    </w:rPr>
  </w:style>
  <w:style w:type="paragraph" w:styleId="Heading6">
    <w:name w:val="heading 6"/>
    <w:basedOn w:val="Normal"/>
    <w:next w:val="BodyText"/>
    <w:link w:val="Heading6Char"/>
    <w:uiPriority w:val="99"/>
    <w:qFormat/>
    <w:pPr>
      <w:keepNext/>
      <w:keepLines/>
      <w:spacing w:after="240"/>
      <w:ind w:firstLine="3600"/>
      <w:outlineLvl w:val="5"/>
    </w:pPr>
    <w:rPr>
      <w:rFonts w:eastAsia="SimSun"/>
    </w:rPr>
  </w:style>
  <w:style w:type="paragraph" w:styleId="Heading7">
    <w:name w:val="heading 7"/>
    <w:basedOn w:val="Normal"/>
    <w:next w:val="Normal"/>
    <w:link w:val="Heading7Char"/>
    <w:uiPriority w:val="99"/>
    <w:qFormat/>
    <w:pPr>
      <w:keepNext/>
      <w:keepLines/>
      <w:spacing w:after="240"/>
      <w:ind w:firstLine="4320"/>
      <w:outlineLvl w:val="6"/>
    </w:pPr>
    <w:rPr>
      <w:rFonts w:eastAsia="SimSun"/>
    </w:rPr>
  </w:style>
  <w:style w:type="paragraph" w:styleId="Heading8">
    <w:name w:val="heading 8"/>
    <w:basedOn w:val="Normal"/>
    <w:next w:val="BodyText"/>
    <w:link w:val="Heading8Char"/>
    <w:uiPriority w:val="99"/>
    <w:qFormat/>
    <w:pPr>
      <w:keepNext/>
      <w:keepLines/>
      <w:spacing w:after="240"/>
      <w:ind w:firstLine="5040"/>
      <w:outlineLvl w:val="7"/>
    </w:pPr>
    <w:rPr>
      <w:rFonts w:eastAsia="SimSun"/>
    </w:rPr>
  </w:style>
  <w:style w:type="paragraph" w:styleId="Heading9">
    <w:name w:val="heading 9"/>
    <w:basedOn w:val="Normal"/>
    <w:next w:val="BodyText"/>
    <w:link w:val="Heading9Char"/>
    <w:uiPriority w:val="99"/>
    <w:qFormat/>
    <w:pPr>
      <w:keepNext/>
      <w:keepLines/>
      <w:spacing w:after="240"/>
      <w:ind w:firstLine="5760"/>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sz w:val="28"/>
      <w:szCs w:val="28"/>
    </w:rPr>
  </w:style>
  <w:style w:type="character" w:customStyle="1" w:styleId="Heading2Char">
    <w:name w:val="Heading 2 Char"/>
    <w:link w:val="Heading2"/>
    <w:uiPriority w:val="99"/>
    <w:rPr>
      <w:sz w:val="26"/>
      <w:szCs w:val="26"/>
    </w:rPr>
  </w:style>
  <w:style w:type="character" w:customStyle="1" w:styleId="Heading3Char">
    <w:name w:val="Heading 3 Char"/>
    <w:link w:val="Heading3"/>
    <w:uiPriority w:val="99"/>
  </w:style>
  <w:style w:type="character" w:customStyle="1" w:styleId="Heading4Char">
    <w:name w:val="Heading 4 Char"/>
    <w:link w:val="Heading4"/>
    <w:uiPriority w:val="99"/>
  </w:style>
  <w:style w:type="character" w:customStyle="1" w:styleId="Heading5Char">
    <w:name w:val="Heading 5 Char"/>
    <w:link w:val="Heading5"/>
    <w:uiPriority w:val="99"/>
  </w:style>
  <w:style w:type="character" w:customStyle="1" w:styleId="Heading6Char">
    <w:name w:val="Heading 6 Char"/>
    <w:link w:val="Heading6"/>
    <w:uiPriority w:val="99"/>
  </w:style>
  <w:style w:type="character" w:customStyle="1" w:styleId="Heading7Char">
    <w:name w:val="Heading 7 Char"/>
    <w:link w:val="Heading7"/>
    <w:uiPriority w:val="99"/>
  </w:style>
  <w:style w:type="character" w:customStyle="1" w:styleId="Heading8Char">
    <w:name w:val="Heading 8 Char"/>
    <w:link w:val="Heading8"/>
    <w:uiPriority w:val="99"/>
    <w:rPr>
      <w:sz w:val="20"/>
      <w:szCs w:val="20"/>
    </w:rPr>
  </w:style>
  <w:style w:type="character" w:customStyle="1" w:styleId="Heading9Char">
    <w:name w:val="Heading 9 Char"/>
    <w:link w:val="Heading9"/>
    <w:uiPriority w:val="99"/>
    <w:rPr>
      <w:sz w:val="20"/>
      <w:szCs w:val="20"/>
    </w:rPr>
  </w:style>
  <w:style w:type="character" w:customStyle="1" w:styleId="DocID">
    <w:name w:val="DocID"/>
    <w:uiPriority w:val="99"/>
    <w:rPr>
      <w:sz w:val="14"/>
      <w:szCs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sz w:val="16"/>
      <w:szCs w:val="16"/>
    </w:rPr>
  </w:style>
  <w:style w:type="paragraph" w:styleId="Bibliography">
    <w:name w:val="Bibliography"/>
    <w:basedOn w:val="Normal"/>
    <w:next w:val="Normal"/>
    <w:uiPriority w:val="99"/>
  </w:style>
  <w:style w:type="paragraph" w:styleId="BlockText">
    <w:name w:val="Block Text"/>
    <w:basedOn w:val="Normal"/>
    <w:uiPriority w:val="99"/>
    <w:pPr>
      <w:spacing w:line="480" w:lineRule="auto"/>
    </w:pPr>
    <w:rPr>
      <w:rFonts w:eastAsia="SimSun"/>
    </w:rPr>
  </w:style>
  <w:style w:type="paragraph" w:styleId="BodyText">
    <w:name w:val="Body Text"/>
    <w:basedOn w:val="Normal"/>
    <w:link w:val="BodyTextChar"/>
    <w:uiPriority w:val="99"/>
    <w:pPr>
      <w:spacing w:line="480" w:lineRule="auto"/>
      <w:ind w:firstLine="1440"/>
    </w:pPr>
  </w:style>
  <w:style w:type="character" w:customStyle="1" w:styleId="BodyTextChar">
    <w:name w:val="Body Text Char"/>
    <w:link w:val="BodyText"/>
    <w:uiPriority w:val="99"/>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link w:val="BodyText2"/>
    <w:uiPriority w:val="99"/>
  </w:style>
  <w:style w:type="paragraph" w:styleId="BodyText3">
    <w:name w:val="Body Text 3"/>
    <w:basedOn w:val="Normal"/>
    <w:link w:val="BodyText3Char"/>
    <w:uiPriority w:val="99"/>
    <w:pPr>
      <w:spacing w:line="360" w:lineRule="auto"/>
      <w:ind w:firstLine="1440"/>
    </w:pPr>
    <w:rPr>
      <w:sz w:val="16"/>
      <w:szCs w:val="16"/>
    </w:rPr>
  </w:style>
  <w:style w:type="character" w:customStyle="1" w:styleId="BodyText3Char">
    <w:name w:val="Body Text 3 Char"/>
    <w:link w:val="BodyText3"/>
    <w:uiPriority w:val="99"/>
    <w:rPr>
      <w:sz w:val="16"/>
      <w:szCs w:val="16"/>
    </w:rPr>
  </w:style>
  <w:style w:type="paragraph" w:styleId="BodyTextFirstIndent">
    <w:name w:val="Body Text First Indent"/>
    <w:basedOn w:val="BodyText"/>
    <w:link w:val="BodyTextFirstIndentChar"/>
    <w:uiPriority w:val="99"/>
    <w:pPr>
      <w:spacing w:after="240" w:line="240" w:lineRule="auto"/>
      <w:ind w:firstLine="720"/>
    </w:pPr>
  </w:style>
  <w:style w:type="character" w:customStyle="1" w:styleId="BodyTextFirstIndentChar">
    <w:name w:val="Body Text First Indent Char"/>
    <w:link w:val="BodyTextFirstIndent"/>
    <w:uiPriority w:val="99"/>
  </w:style>
  <w:style w:type="paragraph" w:styleId="BodyTextIndent">
    <w:name w:val="Body Text Indent"/>
    <w:basedOn w:val="Normal"/>
    <w:link w:val="BodyTextIndentChar"/>
    <w:uiPriority w:val="99"/>
    <w:pPr>
      <w:spacing w:after="240"/>
      <w:ind w:left="720"/>
    </w:pPr>
  </w:style>
  <w:style w:type="character" w:customStyle="1" w:styleId="BodyTextIndentChar">
    <w:name w:val="Body Text Indent Char"/>
    <w:link w:val="BodyTextIndent"/>
    <w:uiPriority w:val="99"/>
  </w:style>
  <w:style w:type="paragraph" w:styleId="BodyTextFirstIndent2">
    <w:name w:val="Body Text First Indent 2"/>
    <w:basedOn w:val="BodyTextIndent"/>
    <w:link w:val="BodyTextFirstIndent2Char"/>
    <w:uiPriority w:val="99"/>
    <w:pPr>
      <w:ind w:firstLine="360"/>
    </w:pPr>
  </w:style>
  <w:style w:type="character" w:customStyle="1" w:styleId="BodyTextFirstIndent2Char">
    <w:name w:val="Body Text First Indent 2 Char"/>
    <w:link w:val="BodyTextFirstIndent2"/>
    <w:uiPriority w:val="99"/>
  </w:style>
  <w:style w:type="paragraph" w:styleId="BodyTextIndent2">
    <w:name w:val="Body Text Indent 2"/>
    <w:basedOn w:val="Normal"/>
    <w:link w:val="BodyTextIndent2Char"/>
    <w:uiPriority w:val="99"/>
    <w:pPr>
      <w:spacing w:line="480" w:lineRule="auto"/>
      <w:ind w:left="720"/>
    </w:pPr>
  </w:style>
  <w:style w:type="character" w:customStyle="1" w:styleId="BodyTextIndent2Char">
    <w:name w:val="Body Text Indent 2 Char"/>
    <w:link w:val="BodyTextIndent2"/>
    <w:uiPriority w:val="99"/>
  </w:style>
  <w:style w:type="paragraph" w:styleId="BodyTextIndent3">
    <w:name w:val="Body Text Indent 3"/>
    <w:basedOn w:val="Normal"/>
    <w:link w:val="BodyTextIndent3Char"/>
    <w:uiPriority w:val="99"/>
    <w:pPr>
      <w:spacing w:after="240"/>
      <w:ind w:left="720"/>
    </w:pPr>
    <w:rPr>
      <w:sz w:val="16"/>
      <w:szCs w:val="16"/>
    </w:rPr>
  </w:style>
  <w:style w:type="character" w:customStyle="1" w:styleId="BodyTextIndent3Char">
    <w:name w:val="Body Text Indent 3 Char"/>
    <w:link w:val="BodyTextIndent3"/>
    <w:uiPriority w:val="99"/>
    <w:rPr>
      <w:sz w:val="16"/>
      <w:szCs w:val="16"/>
    </w:rPr>
  </w:style>
  <w:style w:type="paragraph" w:styleId="Caption">
    <w:name w:val="caption"/>
    <w:basedOn w:val="Normal"/>
    <w:next w:val="Normal"/>
    <w:uiPriority w:val="99"/>
    <w:qFormat/>
    <w:rPr>
      <w:b/>
      <w:bCs/>
      <w:color w:val="4F81BD"/>
      <w:sz w:val="18"/>
      <w:szCs w:val="18"/>
    </w:rPr>
  </w:style>
  <w:style w:type="paragraph" w:styleId="Closing">
    <w:name w:val="Closing"/>
    <w:basedOn w:val="Normal"/>
    <w:link w:val="ClosingChar"/>
    <w:uiPriority w:val="99"/>
    <w:pPr>
      <w:spacing w:after="600"/>
      <w:ind w:left="4320"/>
    </w:pPr>
  </w:style>
  <w:style w:type="character" w:customStyle="1" w:styleId="ClosingChar">
    <w:name w:val="Closing Char"/>
    <w:link w:val="Closing"/>
    <w:uiPriority w:val="99"/>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styleId="Date">
    <w:name w:val="Date"/>
    <w:basedOn w:val="Normal"/>
    <w:next w:val="Normal"/>
    <w:link w:val="DateChar"/>
    <w:uiPriority w:val="99"/>
    <w:pPr>
      <w:spacing w:after="240"/>
    </w:pPr>
  </w:style>
  <w:style w:type="character" w:customStyle="1" w:styleId="DateChar">
    <w:name w:val="Date Char"/>
    <w:link w:val="Date"/>
    <w:uiPriority w:val="99"/>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link w:val="DocumentMap"/>
    <w:uiPriority w:val="99"/>
    <w:rPr>
      <w:sz w:val="16"/>
      <w:szCs w:val="16"/>
    </w:rPr>
  </w:style>
  <w:style w:type="paragraph" w:styleId="E-mailSignature">
    <w:name w:val="E-mail Signature"/>
    <w:basedOn w:val="Normal"/>
    <w:link w:val="E-mailSignatureChar"/>
    <w:uiPriority w:val="99"/>
  </w:style>
  <w:style w:type="character" w:customStyle="1" w:styleId="E-mailSignatureChar">
    <w:name w:val="E-mail Signature Char"/>
    <w:link w:val="E-mailSignature"/>
    <w:uiPriority w:val="99"/>
  </w:style>
  <w:style w:type="paragraph" w:styleId="EndnoteText">
    <w:name w:val="endnote text"/>
    <w:basedOn w:val="Normal"/>
    <w:next w:val="EndnoteTextMore"/>
    <w:link w:val="EndnoteTextChar"/>
    <w:uiPriority w:val="99"/>
    <w:pPr>
      <w:spacing w:after="240"/>
      <w:ind w:left="720" w:hanging="720"/>
    </w:pPr>
  </w:style>
  <w:style w:type="character" w:customStyle="1" w:styleId="EndnoteTextChar">
    <w:name w:val="Endnote Text Char"/>
    <w:link w:val="EndnoteText"/>
    <w:uiPriority w:val="99"/>
    <w:rPr>
      <w:sz w:val="20"/>
      <w:szCs w:val="20"/>
    </w:rPr>
  </w:style>
  <w:style w:type="paragraph" w:styleId="EnvelopeAddress">
    <w:name w:val="envelope address"/>
    <w:basedOn w:val="Normal"/>
    <w:uiPriority w:val="99"/>
    <w:pPr>
      <w:ind w:left="2880"/>
    </w:pPr>
    <w:rPr>
      <w:rFonts w:eastAsia="SimSun"/>
    </w:rPr>
  </w:style>
  <w:style w:type="paragraph" w:styleId="EnvelopeReturn">
    <w:name w:val="envelope return"/>
    <w:basedOn w:val="Normal"/>
    <w:uiPriority w:val="99"/>
    <w:rPr>
      <w:rFonts w:eastAsia="SimSun"/>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style>
  <w:style w:type="paragraph" w:customStyle="1" w:styleId="footnotetext1">
    <w:name w:val="footnote text1"/>
    <w:next w:val="FootnoteTextMore"/>
    <w:uiPriority w:val="99"/>
    <w:pPr>
      <w:widowControl w:val="0"/>
      <w:autoSpaceDE w:val="0"/>
      <w:autoSpaceDN w:val="0"/>
      <w:adjustRightInd w:val="0"/>
      <w:spacing w:after="240"/>
      <w:ind w:left="720" w:hanging="720"/>
    </w:pPr>
    <w:rPr>
      <w:sz w:val="24"/>
      <w:szCs w:val="24"/>
    </w:rPr>
  </w:style>
  <w:style w:type="character" w:customStyle="1" w:styleId="FootnoteTextChar">
    <w:name w:val="Footnote Text Char"/>
    <w:uiPriority w:val="99"/>
    <w:rPr>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rPr>
      <w:i/>
      <w:iCs/>
    </w:rPr>
  </w:style>
  <w:style w:type="paragraph" w:styleId="HTMLPreformatted">
    <w:name w:val="HTML Preformatted"/>
    <w:basedOn w:val="Normal"/>
    <w:link w:val="HTMLPreformattedChar"/>
    <w:uiPriority w:val="99"/>
    <w:rPr>
      <w:rFonts w:ascii="Consolas" w:hAnsi="Consolas" w:cs="Consolas"/>
      <w:sz w:val="20"/>
      <w:szCs w:val="20"/>
    </w:rPr>
  </w:style>
  <w:style w:type="character" w:customStyle="1" w:styleId="HTMLPreformattedChar">
    <w:name w:val="HTML Preformatted Char"/>
    <w:link w:val="HTMLPreformatted"/>
    <w:uiPriority w:val="99"/>
    <w:rPr>
      <w:sz w:val="20"/>
      <w:szCs w:val="20"/>
    </w:rPr>
  </w:style>
  <w:style w:type="paragraph" w:styleId="Index1">
    <w:name w:val="index 1"/>
    <w:basedOn w:val="Normal"/>
    <w:next w:val="Normal"/>
    <w:autoRedefine/>
    <w:uiPriority w:val="99"/>
    <w:pPr>
      <w:ind w:left="220" w:hanging="220"/>
    </w:pPr>
  </w:style>
  <w:style w:type="paragraph" w:styleId="Index2">
    <w:name w:val="index 2"/>
    <w:basedOn w:val="Normal"/>
    <w:next w:val="Normal"/>
    <w:autoRedefine/>
    <w:uiPriority w:val="99"/>
    <w:pPr>
      <w:ind w:left="440" w:hanging="220"/>
    </w:pPr>
  </w:style>
  <w:style w:type="paragraph" w:styleId="Index3">
    <w:name w:val="index 3"/>
    <w:basedOn w:val="Normal"/>
    <w:next w:val="Normal"/>
    <w:autoRedefine/>
    <w:uiPriority w:val="99"/>
    <w:pPr>
      <w:ind w:left="660" w:hanging="220"/>
    </w:pPr>
  </w:style>
  <w:style w:type="paragraph" w:styleId="Index4">
    <w:name w:val="index 4"/>
    <w:basedOn w:val="Normal"/>
    <w:next w:val="Normal"/>
    <w:autoRedefine/>
    <w:uiPriority w:val="99"/>
    <w:pPr>
      <w:ind w:left="880" w:hanging="220"/>
    </w:pPr>
  </w:style>
  <w:style w:type="paragraph" w:styleId="Index5">
    <w:name w:val="index 5"/>
    <w:basedOn w:val="Normal"/>
    <w:next w:val="Normal"/>
    <w:autoRedefine/>
    <w:uiPriority w:val="99"/>
    <w:pPr>
      <w:ind w:left="1100" w:hanging="220"/>
    </w:pPr>
  </w:style>
  <w:style w:type="paragraph" w:styleId="Index6">
    <w:name w:val="index 6"/>
    <w:basedOn w:val="Normal"/>
    <w:next w:val="Normal"/>
    <w:autoRedefine/>
    <w:uiPriority w:val="99"/>
    <w:pPr>
      <w:ind w:left="1320" w:hanging="220"/>
    </w:pPr>
  </w:style>
  <w:style w:type="paragraph" w:styleId="Index7">
    <w:name w:val="index 7"/>
    <w:basedOn w:val="Normal"/>
    <w:next w:val="Normal"/>
    <w:autoRedefine/>
    <w:uiPriority w:val="99"/>
    <w:pPr>
      <w:ind w:left="1540" w:hanging="220"/>
    </w:pPr>
  </w:style>
  <w:style w:type="paragraph" w:styleId="Index8">
    <w:name w:val="index 8"/>
    <w:basedOn w:val="Normal"/>
    <w:next w:val="Normal"/>
    <w:autoRedefine/>
    <w:uiPriority w:val="99"/>
    <w:pPr>
      <w:ind w:left="1760" w:hanging="220"/>
    </w:pPr>
  </w:style>
  <w:style w:type="paragraph" w:styleId="Index9">
    <w:name w:val="index 9"/>
    <w:basedOn w:val="Normal"/>
    <w:next w:val="Normal"/>
    <w:autoRedefine/>
    <w:uiPriority w:val="99"/>
    <w:pPr>
      <w:ind w:left="1980" w:hanging="220"/>
    </w:pPr>
  </w:style>
  <w:style w:type="paragraph" w:styleId="IndexHeading">
    <w:name w:val="index heading"/>
    <w:basedOn w:val="Normal"/>
    <w:next w:val="Index1"/>
    <w:uiPriority w:val="99"/>
    <w:rPr>
      <w:rFonts w:ascii="Cambria" w:hAnsi="Cambria" w:cs="Cambria"/>
      <w:b/>
      <w:bCs/>
    </w:rPr>
  </w:style>
  <w:style w:type="paragraph" w:styleId="IntenseQuote">
    <w:name w:val="Intense Quote"/>
    <w:basedOn w:val="Normal"/>
    <w:next w:val="Normal"/>
    <w:link w:val="IntenseQuoteChar"/>
    <w:uiPriority w:val="99"/>
    <w:qFormat/>
    <w:pPr>
      <w:pBdr>
        <w:bottom w:val="single" w:sz="6" w:space="0" w:color="4F81BD"/>
      </w:pBdr>
      <w:spacing w:before="200" w:after="280"/>
      <w:ind w:left="936" w:right="936"/>
    </w:pPr>
    <w:rPr>
      <w:b/>
      <w:bCs/>
      <w:i/>
      <w:iCs/>
      <w:color w:val="4F81BD"/>
    </w:rPr>
  </w:style>
  <w:style w:type="character" w:customStyle="1" w:styleId="IntenseQuoteChar">
    <w:name w:val="Intense Quote Char"/>
    <w:link w:val="IntenseQuote"/>
    <w:uiPriority w:val="99"/>
    <w:rPr>
      <w:b/>
      <w:bCs/>
      <w:i/>
      <w:iCs/>
      <w:color w:val="4F81BD"/>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uiPriority w:val="99"/>
    <w:pPr>
      <w:numPr>
        <w:numId w:val="11"/>
      </w:numPr>
    </w:pPr>
  </w:style>
  <w:style w:type="paragraph" w:styleId="ListBullet2">
    <w:name w:val="List Bullet 2"/>
    <w:basedOn w:val="Normal"/>
    <w:uiPriority w:val="99"/>
    <w:pPr>
      <w:numPr>
        <w:numId w:val="13"/>
      </w:numPr>
    </w:pPr>
  </w:style>
  <w:style w:type="paragraph" w:styleId="ListBullet3">
    <w:name w:val="List Bullet 3"/>
    <w:basedOn w:val="Normal"/>
    <w:uiPriority w:val="99"/>
    <w:pPr>
      <w:numPr>
        <w:numId w:val="14"/>
      </w:numPr>
    </w:pPr>
  </w:style>
  <w:style w:type="paragraph" w:styleId="ListBullet4">
    <w:name w:val="List Bullet 4"/>
    <w:basedOn w:val="Normal"/>
    <w:uiPriority w:val="99"/>
    <w:pPr>
      <w:numPr>
        <w:numId w:val="15"/>
      </w:numPr>
    </w:pPr>
  </w:style>
  <w:style w:type="paragraph" w:styleId="ListBullet5">
    <w:name w:val="List Bullet 5"/>
    <w:basedOn w:val="Normal"/>
    <w:uiPriority w:val="99"/>
    <w:pPr>
      <w:numPr>
        <w:numId w:val="16"/>
      </w:numPr>
    </w:pPr>
  </w:style>
  <w:style w:type="paragraph" w:styleId="ListContinue">
    <w:name w:val="List Continue"/>
    <w:basedOn w:val="Normal"/>
    <w:uiPriority w:val="99"/>
    <w:pPr>
      <w:spacing w:after="240"/>
    </w:pPr>
  </w:style>
  <w:style w:type="paragraph" w:styleId="ListContinue2">
    <w:name w:val="List Continue 2"/>
    <w:basedOn w:val="Normal"/>
    <w:uiPriority w:val="99"/>
    <w:pPr>
      <w:spacing w:after="240"/>
      <w:ind w:left="720"/>
    </w:pPr>
  </w:style>
  <w:style w:type="paragraph" w:styleId="ListContinue3">
    <w:name w:val="List Continue 3"/>
    <w:basedOn w:val="Normal"/>
    <w:uiPriority w:val="99"/>
    <w:pPr>
      <w:spacing w:after="240"/>
      <w:ind w:left="1080"/>
    </w:pPr>
  </w:style>
  <w:style w:type="paragraph" w:styleId="ListContinue4">
    <w:name w:val="List Continue 4"/>
    <w:basedOn w:val="Normal"/>
    <w:uiPriority w:val="99"/>
    <w:pPr>
      <w:spacing w:after="240"/>
      <w:ind w:left="1440"/>
    </w:pPr>
  </w:style>
  <w:style w:type="paragraph" w:styleId="ListContinue5">
    <w:name w:val="List Continue 5"/>
    <w:basedOn w:val="Normal"/>
    <w:uiPriority w:val="99"/>
    <w:pPr>
      <w:spacing w:after="240"/>
      <w:ind w:left="1800"/>
    </w:pPr>
  </w:style>
  <w:style w:type="paragraph" w:styleId="ListNumber">
    <w:name w:val="List Number"/>
    <w:basedOn w:val="Normal"/>
    <w:uiPriority w:val="99"/>
    <w:pPr>
      <w:numPr>
        <w:numId w:val="12"/>
      </w:numPr>
    </w:pPr>
  </w:style>
  <w:style w:type="paragraph" w:styleId="ListNumber2">
    <w:name w:val="List Number 2"/>
    <w:basedOn w:val="Normal"/>
    <w:uiPriority w:val="99"/>
    <w:pPr>
      <w:numPr>
        <w:numId w:val="17"/>
      </w:numPr>
    </w:pPr>
  </w:style>
  <w:style w:type="paragraph" w:styleId="ListNumber3">
    <w:name w:val="List Number 3"/>
    <w:basedOn w:val="Normal"/>
    <w:uiPriority w:val="99"/>
    <w:pPr>
      <w:numPr>
        <w:numId w:val="18"/>
      </w:numPr>
    </w:pPr>
  </w:style>
  <w:style w:type="paragraph" w:styleId="ListNumber4">
    <w:name w:val="List Number 4"/>
    <w:basedOn w:val="Normal"/>
    <w:uiPriority w:val="99"/>
    <w:pPr>
      <w:numPr>
        <w:numId w:val="19"/>
      </w:numPr>
    </w:pPr>
  </w:style>
  <w:style w:type="paragraph" w:styleId="ListNumber5">
    <w:name w:val="List Number 5"/>
    <w:basedOn w:val="Normal"/>
    <w:uiPriority w:val="99"/>
    <w:pPr>
      <w:numPr>
        <w:numId w:val="20"/>
      </w:numPr>
    </w:pPr>
  </w:style>
  <w:style w:type="paragraph" w:styleId="ListParagraph">
    <w:name w:val="List Paragraph"/>
    <w:basedOn w:val="Normal"/>
    <w:uiPriority w:val="99"/>
    <w:qFormat/>
    <w:pPr>
      <w:ind w:left="720"/>
    </w:p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360" w:hanging="360"/>
    </w:pPr>
    <w:rPr>
      <w:rFonts w:ascii="Consolas" w:hAnsi="Consolas" w:cs="Consolas"/>
    </w:rPr>
  </w:style>
  <w:style w:type="character" w:customStyle="1" w:styleId="MacroTextChar">
    <w:name w:val="Macro Text Char"/>
    <w:link w:val="MacroText"/>
    <w:uiPriority w:val="99"/>
    <w:rPr>
      <w:sz w:val="20"/>
      <w:szCs w:val="20"/>
    </w:rPr>
  </w:style>
  <w:style w:type="paragraph" w:styleId="MessageHeader">
    <w:name w:val="Message Header"/>
    <w:basedOn w:val="Normal"/>
    <w:link w:val="MessageHeaderChar"/>
    <w:uiPriority w:val="99"/>
    <w:pPr>
      <w:pBdr>
        <w:top w:val="single" w:sz="6" w:space="0" w:color="auto"/>
        <w:left w:val="single" w:sz="6" w:space="0" w:color="auto"/>
        <w:bottom w:val="single" w:sz="6" w:space="0" w:color="auto"/>
        <w:right w:val="single" w:sz="6" w:space="0" w:color="auto"/>
      </w:pBdr>
      <w:shd w:val="pct20" w:color="auto" w:fill="auto"/>
      <w:ind w:left="1080" w:hanging="1080"/>
    </w:pPr>
    <w:rPr>
      <w:rFonts w:ascii="Cambria" w:hAnsi="Cambria" w:cs="Cambria"/>
    </w:rPr>
  </w:style>
  <w:style w:type="character" w:customStyle="1" w:styleId="MessageHeaderChar">
    <w:name w:val="Message Header Char"/>
    <w:link w:val="MessageHeader"/>
    <w:uiPriority w:val="99"/>
  </w:style>
  <w:style w:type="paragraph" w:styleId="NoSpacing">
    <w:name w:val="No Spacing"/>
    <w:uiPriority w:val="99"/>
    <w:qFormat/>
    <w:pPr>
      <w:widowControl w:val="0"/>
      <w:autoSpaceDE w:val="0"/>
      <w:autoSpaceDN w:val="0"/>
      <w:adjustRightInd w:val="0"/>
      <w:ind w:left="360" w:hanging="360"/>
    </w:pPr>
    <w:rPr>
      <w:sz w:val="24"/>
      <w:szCs w:val="24"/>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link w:val="PlainText"/>
    <w:uiPriority w:val="99"/>
    <w:rPr>
      <w:sz w:val="21"/>
      <w:szCs w:val="21"/>
    </w:rPr>
  </w:style>
  <w:style w:type="paragraph" w:styleId="Quote">
    <w:name w:val="Quote"/>
    <w:basedOn w:val="Normal"/>
    <w:next w:val="Normal"/>
    <w:link w:val="QuoteChar"/>
    <w:uiPriority w:val="99"/>
    <w:qFormat/>
    <w:rPr>
      <w:i/>
      <w:iCs/>
      <w:color w:val="000000"/>
    </w:rPr>
  </w:style>
  <w:style w:type="character" w:customStyle="1" w:styleId="QuoteChar">
    <w:name w:val="Quote Char"/>
    <w:link w:val="Quote"/>
    <w:uiPriority w:val="99"/>
    <w:rPr>
      <w:i/>
      <w:iCs/>
      <w:color w:val="000000"/>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tyle>
  <w:style w:type="paragraph" w:styleId="Signature">
    <w:name w:val="Signature"/>
    <w:basedOn w:val="Normal"/>
    <w:link w:val="SignatureChar"/>
    <w:uiPriority w:val="99"/>
    <w:pPr>
      <w:ind w:left="4320"/>
    </w:pPr>
  </w:style>
  <w:style w:type="character" w:customStyle="1" w:styleId="SignatureChar">
    <w:name w:val="Signature Char"/>
    <w:link w:val="Signature"/>
    <w:uiPriority w:val="99"/>
  </w:style>
  <w:style w:type="paragraph" w:styleId="Subtitle">
    <w:name w:val="Subtitle"/>
    <w:basedOn w:val="Normal"/>
    <w:link w:val="SubtitleChar"/>
    <w:uiPriority w:val="99"/>
    <w:qFormat/>
    <w:pPr>
      <w:numPr>
        <w:ilvl w:val="1"/>
      </w:numPr>
      <w:spacing w:after="240"/>
      <w:jc w:val="center"/>
      <w:outlineLvl w:val="1"/>
    </w:pPr>
    <w:rPr>
      <w:rFonts w:eastAsia="SimSun"/>
    </w:rPr>
  </w:style>
  <w:style w:type="character" w:customStyle="1" w:styleId="SubtitleChar">
    <w:name w:val="Subtitle Char"/>
    <w:link w:val="Subtitle"/>
    <w:uiPriority w:val="99"/>
  </w:style>
  <w:style w:type="paragraph" w:styleId="TableofAuthorities">
    <w:name w:val="table of authorities"/>
    <w:basedOn w:val="Normal"/>
    <w:next w:val="Normal"/>
    <w:uiPriority w:val="99"/>
    <w:pPr>
      <w:ind w:left="220" w:hanging="220"/>
    </w:pPr>
  </w:style>
  <w:style w:type="paragraph" w:styleId="TableofFigures">
    <w:name w:val="table of figures"/>
    <w:basedOn w:val="Normal"/>
    <w:next w:val="Normal"/>
    <w:uiPriority w:val="99"/>
  </w:style>
  <w:style w:type="paragraph" w:styleId="Title">
    <w:name w:val="Title"/>
    <w:basedOn w:val="Normal"/>
    <w:next w:val="BodyText"/>
    <w:link w:val="TitleChar"/>
    <w:uiPriority w:val="99"/>
    <w:qFormat/>
    <w:pPr>
      <w:spacing w:after="240"/>
      <w:jc w:val="center"/>
      <w:outlineLvl w:val="0"/>
    </w:pPr>
    <w:rPr>
      <w:rFonts w:eastAsia="SimSun"/>
      <w:b/>
      <w:bCs/>
    </w:rPr>
  </w:style>
  <w:style w:type="character" w:customStyle="1" w:styleId="TitleChar">
    <w:name w:val="Title Char"/>
    <w:link w:val="Title"/>
    <w:uiPriority w:val="99"/>
    <w:rPr>
      <w:b/>
      <w:bCs/>
      <w:sz w:val="52"/>
      <w:szCs w:val="52"/>
    </w:rPr>
  </w:style>
  <w:style w:type="paragraph" w:styleId="TOAHeading">
    <w:name w:val="toa heading"/>
    <w:basedOn w:val="Normal"/>
    <w:next w:val="Normal"/>
    <w:uiPriority w:val="99"/>
    <w:pPr>
      <w:spacing w:before="120"/>
    </w:pPr>
    <w:rPr>
      <w:rFonts w:ascii="Cambria" w:hAnsi="Cambria" w:cs="Cambria"/>
      <w:b/>
      <w:bCs/>
    </w:r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spacing w:after="100"/>
      <w:ind w:left="220"/>
    </w:pPr>
  </w:style>
  <w:style w:type="paragraph" w:styleId="TOC3">
    <w:name w:val="toc 3"/>
    <w:basedOn w:val="Normal"/>
    <w:next w:val="Normal"/>
    <w:autoRedefine/>
    <w:uiPriority w:val="99"/>
    <w:pPr>
      <w:spacing w:after="100"/>
      <w:ind w:left="440"/>
    </w:pPr>
  </w:style>
  <w:style w:type="paragraph" w:styleId="TOC4">
    <w:name w:val="toc 4"/>
    <w:basedOn w:val="Normal"/>
    <w:next w:val="Normal"/>
    <w:autoRedefine/>
    <w:uiPriority w:val="99"/>
    <w:pPr>
      <w:spacing w:after="100"/>
      <w:ind w:left="660"/>
    </w:pPr>
  </w:style>
  <w:style w:type="paragraph" w:styleId="TOC5">
    <w:name w:val="toc 5"/>
    <w:basedOn w:val="Normal"/>
    <w:next w:val="Normal"/>
    <w:autoRedefine/>
    <w:uiPriority w:val="99"/>
    <w:pPr>
      <w:spacing w:after="100"/>
      <w:ind w:left="880"/>
    </w:pPr>
  </w:style>
  <w:style w:type="paragraph" w:styleId="TOC6">
    <w:name w:val="toc 6"/>
    <w:basedOn w:val="Normal"/>
    <w:next w:val="Normal"/>
    <w:autoRedefine/>
    <w:uiPriority w:val="99"/>
    <w:pPr>
      <w:spacing w:after="100"/>
      <w:ind w:left="1100"/>
    </w:pPr>
  </w:style>
  <w:style w:type="paragraph" w:styleId="TOC7">
    <w:name w:val="toc 7"/>
    <w:basedOn w:val="Normal"/>
    <w:next w:val="Normal"/>
    <w:autoRedefine/>
    <w:uiPriority w:val="99"/>
    <w:pPr>
      <w:spacing w:after="100"/>
      <w:ind w:left="1320"/>
    </w:pPr>
  </w:style>
  <w:style w:type="paragraph" w:styleId="TOC8">
    <w:name w:val="toc 8"/>
    <w:basedOn w:val="Normal"/>
    <w:next w:val="Normal"/>
    <w:autoRedefine/>
    <w:uiPriority w:val="99"/>
    <w:pPr>
      <w:spacing w:after="100"/>
      <w:ind w:left="1540"/>
    </w:pPr>
  </w:style>
  <w:style w:type="paragraph" w:styleId="TOC9">
    <w:name w:val="toc 9"/>
    <w:basedOn w:val="Normal"/>
    <w:next w:val="Normal"/>
    <w:autoRedefine/>
    <w:uiPriority w:val="99"/>
    <w:pPr>
      <w:spacing w:after="100"/>
      <w:ind w:left="1760"/>
    </w:pPr>
  </w:style>
  <w:style w:type="paragraph" w:styleId="TOCHeading">
    <w:name w:val="TOC Heading"/>
    <w:basedOn w:val="Heading1"/>
    <w:next w:val="Normal"/>
    <w:uiPriority w:val="99"/>
    <w:qFormat/>
    <w:pPr>
      <w:outlineLvl w:val="9"/>
    </w:pPr>
  </w:style>
  <w:style w:type="paragraph" w:customStyle="1" w:styleId="BlockText5">
    <w:name w:val="Block Text .5"/>
    <w:uiPriority w:val="99"/>
    <w:pPr>
      <w:widowControl w:val="0"/>
      <w:autoSpaceDE w:val="0"/>
      <w:autoSpaceDN w:val="0"/>
      <w:adjustRightInd w:val="0"/>
      <w:spacing w:line="480" w:lineRule="auto"/>
      <w:ind w:left="720" w:right="720"/>
    </w:pPr>
    <w:rPr>
      <w:sz w:val="24"/>
      <w:szCs w:val="24"/>
    </w:rPr>
  </w:style>
  <w:style w:type="paragraph" w:customStyle="1" w:styleId="BlockText5J">
    <w:name w:val="Block Text .5 J"/>
    <w:uiPriority w:val="99"/>
    <w:pPr>
      <w:widowControl w:val="0"/>
      <w:autoSpaceDE w:val="0"/>
      <w:autoSpaceDN w:val="0"/>
      <w:adjustRightInd w:val="0"/>
      <w:spacing w:line="480" w:lineRule="auto"/>
      <w:ind w:left="720" w:right="720"/>
      <w:jc w:val="both"/>
    </w:pPr>
    <w:rPr>
      <w:sz w:val="24"/>
      <w:szCs w:val="24"/>
    </w:rPr>
  </w:style>
  <w:style w:type="paragraph" w:customStyle="1" w:styleId="BlockText5Sgl">
    <w:name w:val="Block Text .5 Sgl"/>
    <w:uiPriority w:val="99"/>
    <w:pPr>
      <w:widowControl w:val="0"/>
      <w:autoSpaceDE w:val="0"/>
      <w:autoSpaceDN w:val="0"/>
      <w:adjustRightInd w:val="0"/>
      <w:spacing w:after="240"/>
      <w:ind w:left="720" w:right="720"/>
    </w:pPr>
    <w:rPr>
      <w:sz w:val="24"/>
      <w:szCs w:val="24"/>
    </w:rPr>
  </w:style>
  <w:style w:type="paragraph" w:customStyle="1" w:styleId="BlockText5SglJ">
    <w:name w:val="Block Text .5 Sgl J"/>
    <w:uiPriority w:val="99"/>
    <w:pPr>
      <w:widowControl w:val="0"/>
      <w:autoSpaceDE w:val="0"/>
      <w:autoSpaceDN w:val="0"/>
      <w:adjustRightInd w:val="0"/>
      <w:spacing w:after="240"/>
      <w:ind w:left="720" w:right="720"/>
      <w:jc w:val="both"/>
    </w:pPr>
    <w:rPr>
      <w:sz w:val="24"/>
      <w:szCs w:val="24"/>
    </w:rPr>
  </w:style>
  <w:style w:type="paragraph" w:customStyle="1" w:styleId="BlockText1">
    <w:name w:val="Block Text 1"/>
    <w:uiPriority w:val="99"/>
    <w:pPr>
      <w:widowControl w:val="0"/>
      <w:autoSpaceDE w:val="0"/>
      <w:autoSpaceDN w:val="0"/>
      <w:adjustRightInd w:val="0"/>
      <w:spacing w:line="480" w:lineRule="auto"/>
      <w:ind w:left="1440" w:right="1440"/>
    </w:pPr>
    <w:rPr>
      <w:sz w:val="24"/>
      <w:szCs w:val="24"/>
    </w:rPr>
  </w:style>
  <w:style w:type="paragraph" w:customStyle="1" w:styleId="BlockText1J">
    <w:name w:val="Block Text 1 J"/>
    <w:uiPriority w:val="99"/>
    <w:pPr>
      <w:widowControl w:val="0"/>
      <w:autoSpaceDE w:val="0"/>
      <w:autoSpaceDN w:val="0"/>
      <w:adjustRightInd w:val="0"/>
      <w:spacing w:line="480" w:lineRule="auto"/>
      <w:ind w:left="1440" w:right="1440"/>
      <w:jc w:val="both"/>
    </w:pPr>
    <w:rPr>
      <w:sz w:val="24"/>
      <w:szCs w:val="24"/>
    </w:rPr>
  </w:style>
  <w:style w:type="paragraph" w:customStyle="1" w:styleId="BlockText1Sgl">
    <w:name w:val="Block Text 1 Sgl"/>
    <w:uiPriority w:val="99"/>
    <w:pPr>
      <w:widowControl w:val="0"/>
      <w:autoSpaceDE w:val="0"/>
      <w:autoSpaceDN w:val="0"/>
      <w:adjustRightInd w:val="0"/>
      <w:spacing w:after="240"/>
      <w:ind w:left="1440" w:right="1440"/>
    </w:pPr>
    <w:rPr>
      <w:sz w:val="24"/>
      <w:szCs w:val="24"/>
    </w:rPr>
  </w:style>
  <w:style w:type="paragraph" w:customStyle="1" w:styleId="BlockText1SglJ">
    <w:name w:val="Block Text 1 Sgl J"/>
    <w:uiPriority w:val="99"/>
    <w:pPr>
      <w:widowControl w:val="0"/>
      <w:autoSpaceDE w:val="0"/>
      <w:autoSpaceDN w:val="0"/>
      <w:adjustRightInd w:val="0"/>
      <w:spacing w:after="240"/>
      <w:ind w:left="1440" w:right="1440"/>
      <w:jc w:val="both"/>
    </w:pPr>
    <w:rPr>
      <w:sz w:val="24"/>
      <w:szCs w:val="24"/>
    </w:rPr>
  </w:style>
  <w:style w:type="paragraph" w:customStyle="1" w:styleId="BlockTextJ">
    <w:name w:val="Block Text J"/>
    <w:basedOn w:val="BlockText"/>
    <w:uiPriority w:val="99"/>
    <w:pPr>
      <w:jc w:val="both"/>
    </w:pPr>
  </w:style>
  <w:style w:type="paragraph" w:customStyle="1" w:styleId="BlockTextSgl">
    <w:name w:val="Block Text Sgl"/>
    <w:uiPriority w:val="99"/>
    <w:pPr>
      <w:widowControl w:val="0"/>
      <w:autoSpaceDE w:val="0"/>
      <w:autoSpaceDN w:val="0"/>
      <w:adjustRightInd w:val="0"/>
      <w:spacing w:after="240"/>
    </w:pPr>
    <w:rPr>
      <w:sz w:val="24"/>
      <w:szCs w:val="24"/>
    </w:rPr>
  </w:style>
  <w:style w:type="paragraph" w:customStyle="1" w:styleId="BlockTextSglJ">
    <w:name w:val="Block Text Sgl J"/>
    <w:uiPriority w:val="99"/>
    <w:pPr>
      <w:widowControl w:val="0"/>
      <w:autoSpaceDE w:val="0"/>
      <w:autoSpaceDN w:val="0"/>
      <w:adjustRightInd w:val="0"/>
      <w:spacing w:after="240"/>
      <w:jc w:val="both"/>
    </w:pPr>
    <w:rPr>
      <w:sz w:val="24"/>
      <w:szCs w:val="24"/>
    </w:rPr>
  </w:style>
  <w:style w:type="paragraph" w:customStyle="1" w:styleId="BodyText2J">
    <w:name w:val="Body Text 2 J"/>
    <w:basedOn w:val="BodyText2"/>
    <w:uiPriority w:val="99"/>
    <w:pPr>
      <w:jc w:val="both"/>
    </w:pPr>
  </w:style>
  <w:style w:type="paragraph" w:customStyle="1" w:styleId="BodyText2Sgl">
    <w:name w:val="Body Text 2 Sgl"/>
    <w:uiPriority w:val="99"/>
    <w:pPr>
      <w:widowControl w:val="0"/>
      <w:autoSpaceDE w:val="0"/>
      <w:autoSpaceDN w:val="0"/>
      <w:adjustRightInd w:val="0"/>
      <w:spacing w:after="240"/>
      <w:ind w:firstLine="720"/>
    </w:pPr>
    <w:rPr>
      <w:sz w:val="24"/>
      <w:szCs w:val="24"/>
    </w:rPr>
  </w:style>
  <w:style w:type="paragraph" w:customStyle="1" w:styleId="BodyText2SglJ">
    <w:name w:val="Body Text 2 Sgl J"/>
    <w:basedOn w:val="BodyText2Sgl"/>
    <w:uiPriority w:val="99"/>
    <w:pPr>
      <w:jc w:val="both"/>
    </w:pPr>
  </w:style>
  <w:style w:type="paragraph" w:customStyle="1" w:styleId="BodyText3J">
    <w:name w:val="Body Text 3 J"/>
    <w:basedOn w:val="BodyText3"/>
    <w:uiPriority w:val="99"/>
    <w:pPr>
      <w:jc w:val="both"/>
    </w:pPr>
  </w:style>
  <w:style w:type="paragraph" w:customStyle="1" w:styleId="BodyTextIndentInch">
    <w:name w:val="Body Text Indent Inch"/>
    <w:uiPriority w:val="99"/>
    <w:pPr>
      <w:widowControl w:val="0"/>
      <w:autoSpaceDE w:val="0"/>
      <w:autoSpaceDN w:val="0"/>
      <w:adjustRightInd w:val="0"/>
      <w:spacing w:line="480" w:lineRule="auto"/>
      <w:ind w:left="1440"/>
    </w:pPr>
    <w:rPr>
      <w:sz w:val="24"/>
      <w:szCs w:val="24"/>
    </w:rPr>
  </w:style>
  <w:style w:type="paragraph" w:customStyle="1" w:styleId="BodyTextIndentInchJ">
    <w:name w:val="Body Text Indent Inch J"/>
    <w:uiPriority w:val="99"/>
    <w:pPr>
      <w:widowControl w:val="0"/>
      <w:autoSpaceDE w:val="0"/>
      <w:autoSpaceDN w:val="0"/>
      <w:adjustRightInd w:val="0"/>
      <w:spacing w:line="480" w:lineRule="auto"/>
      <w:ind w:left="1440"/>
      <w:jc w:val="both"/>
    </w:pPr>
    <w:rPr>
      <w:sz w:val="24"/>
      <w:szCs w:val="24"/>
    </w:rPr>
  </w:style>
  <w:style w:type="paragraph" w:customStyle="1" w:styleId="BodyTextIndentInchSgl">
    <w:name w:val="Body Text Indent Inch Sgl"/>
    <w:uiPriority w:val="99"/>
    <w:pPr>
      <w:widowControl w:val="0"/>
      <w:autoSpaceDE w:val="0"/>
      <w:autoSpaceDN w:val="0"/>
      <w:adjustRightInd w:val="0"/>
      <w:spacing w:after="240"/>
      <w:ind w:left="1440"/>
    </w:pPr>
    <w:rPr>
      <w:sz w:val="24"/>
      <w:szCs w:val="24"/>
    </w:rPr>
  </w:style>
  <w:style w:type="paragraph" w:customStyle="1" w:styleId="BodyTextIndentInchSglJ">
    <w:name w:val="Body Text Indent Inch Sgl J"/>
    <w:uiPriority w:val="99"/>
    <w:pPr>
      <w:widowControl w:val="0"/>
      <w:autoSpaceDE w:val="0"/>
      <w:autoSpaceDN w:val="0"/>
      <w:adjustRightInd w:val="0"/>
      <w:spacing w:after="240"/>
      <w:ind w:left="1440"/>
      <w:jc w:val="both"/>
    </w:pPr>
    <w:rPr>
      <w:sz w:val="24"/>
      <w:szCs w:val="24"/>
    </w:rPr>
  </w:style>
  <w:style w:type="paragraph" w:customStyle="1" w:styleId="BodyTextIndentJ">
    <w:name w:val="Body Text Indent J"/>
    <w:uiPriority w:val="99"/>
    <w:pPr>
      <w:widowControl w:val="0"/>
      <w:autoSpaceDE w:val="0"/>
      <w:autoSpaceDN w:val="0"/>
      <w:adjustRightInd w:val="0"/>
      <w:spacing w:line="480" w:lineRule="auto"/>
      <w:ind w:left="720"/>
      <w:jc w:val="both"/>
    </w:pPr>
    <w:rPr>
      <w:sz w:val="24"/>
      <w:szCs w:val="24"/>
    </w:rPr>
  </w:style>
  <w:style w:type="paragraph" w:customStyle="1" w:styleId="BodyTextIndentSgl">
    <w:name w:val="Body Text Indent Sgl"/>
    <w:uiPriority w:val="99"/>
    <w:pPr>
      <w:widowControl w:val="0"/>
      <w:autoSpaceDE w:val="0"/>
      <w:autoSpaceDN w:val="0"/>
      <w:adjustRightInd w:val="0"/>
      <w:spacing w:after="240"/>
      <w:ind w:left="720"/>
    </w:pPr>
    <w:rPr>
      <w:sz w:val="24"/>
      <w:szCs w:val="24"/>
    </w:rPr>
  </w:style>
  <w:style w:type="paragraph" w:customStyle="1" w:styleId="BodyTextIndentSglJ">
    <w:name w:val="Body Text Indent Sgl J"/>
    <w:uiPriority w:val="99"/>
    <w:pPr>
      <w:widowControl w:val="0"/>
      <w:autoSpaceDE w:val="0"/>
      <w:autoSpaceDN w:val="0"/>
      <w:adjustRightInd w:val="0"/>
      <w:spacing w:after="240"/>
      <w:ind w:left="720"/>
      <w:jc w:val="both"/>
    </w:pPr>
    <w:rPr>
      <w:sz w:val="24"/>
      <w:szCs w:val="24"/>
    </w:rPr>
  </w:style>
  <w:style w:type="paragraph" w:customStyle="1" w:styleId="BodyTextJ">
    <w:name w:val="Body Text J"/>
    <w:basedOn w:val="BodyText"/>
    <w:uiPriority w:val="99"/>
    <w:pPr>
      <w:jc w:val="both"/>
    </w:pPr>
  </w:style>
  <w:style w:type="paragraph" w:customStyle="1" w:styleId="BodyTextNumbered">
    <w:name w:val="Body Text Numbered"/>
    <w:basedOn w:val="BodyText"/>
    <w:uiPriority w:val="99"/>
    <w:pPr>
      <w:numPr>
        <w:numId w:val="21"/>
      </w:numPr>
      <w:tabs>
        <w:tab w:val="left" w:pos="2160"/>
      </w:tabs>
      <w:ind w:left="360"/>
      <w:outlineLvl w:val="0"/>
    </w:pPr>
  </w:style>
  <w:style w:type="paragraph" w:customStyle="1" w:styleId="EndnoteTextMore">
    <w:name w:val="Endnote TextMore"/>
    <w:basedOn w:val="EndnoteText"/>
    <w:uiPriority w:val="99"/>
    <w:pPr>
      <w:ind w:firstLine="0"/>
    </w:pPr>
  </w:style>
  <w:style w:type="paragraph" w:customStyle="1" w:styleId="BodyTextSgl">
    <w:name w:val="Body Text Sgl"/>
    <w:uiPriority w:val="99"/>
    <w:pPr>
      <w:widowControl w:val="0"/>
      <w:autoSpaceDE w:val="0"/>
      <w:autoSpaceDN w:val="0"/>
      <w:adjustRightInd w:val="0"/>
      <w:spacing w:after="240"/>
      <w:ind w:firstLine="1440"/>
    </w:pPr>
    <w:rPr>
      <w:sz w:val="24"/>
      <w:szCs w:val="24"/>
    </w:rPr>
  </w:style>
  <w:style w:type="paragraph" w:customStyle="1" w:styleId="BodyTextSglJ">
    <w:name w:val="Body Text Sgl J"/>
    <w:uiPriority w:val="99"/>
    <w:pPr>
      <w:widowControl w:val="0"/>
      <w:autoSpaceDE w:val="0"/>
      <w:autoSpaceDN w:val="0"/>
      <w:adjustRightInd w:val="0"/>
      <w:ind w:firstLine="1440"/>
      <w:jc w:val="both"/>
    </w:pPr>
    <w:rPr>
      <w:sz w:val="24"/>
      <w:szCs w:val="24"/>
    </w:rPr>
  </w:style>
  <w:style w:type="paragraph" w:customStyle="1" w:styleId="CenteredB">
    <w:name w:val="Centered B"/>
    <w:uiPriority w:val="99"/>
    <w:pPr>
      <w:widowControl w:val="0"/>
      <w:autoSpaceDE w:val="0"/>
      <w:autoSpaceDN w:val="0"/>
      <w:adjustRightInd w:val="0"/>
      <w:spacing w:after="240"/>
      <w:jc w:val="center"/>
    </w:pPr>
    <w:rPr>
      <w:b/>
      <w:bCs/>
      <w:sz w:val="24"/>
      <w:szCs w:val="24"/>
    </w:rPr>
  </w:style>
  <w:style w:type="paragraph" w:customStyle="1" w:styleId="CenteredBU">
    <w:name w:val="Centered BU"/>
    <w:uiPriority w:val="99"/>
    <w:pPr>
      <w:widowControl w:val="0"/>
      <w:autoSpaceDE w:val="0"/>
      <w:autoSpaceDN w:val="0"/>
      <w:adjustRightInd w:val="0"/>
      <w:spacing w:after="240"/>
      <w:jc w:val="center"/>
    </w:pPr>
    <w:rPr>
      <w:b/>
      <w:bCs/>
      <w:sz w:val="24"/>
      <w:szCs w:val="24"/>
      <w:u w:val="single"/>
    </w:rPr>
  </w:style>
  <w:style w:type="paragraph" w:customStyle="1" w:styleId="CenteredText">
    <w:name w:val="Centered Text"/>
    <w:uiPriority w:val="99"/>
    <w:pPr>
      <w:widowControl w:val="0"/>
      <w:autoSpaceDE w:val="0"/>
      <w:autoSpaceDN w:val="0"/>
      <w:adjustRightInd w:val="0"/>
      <w:spacing w:after="240"/>
      <w:jc w:val="center"/>
    </w:pPr>
    <w:rPr>
      <w:sz w:val="24"/>
      <w:szCs w:val="24"/>
    </w:rPr>
  </w:style>
  <w:style w:type="paragraph" w:customStyle="1" w:styleId="CenteredU">
    <w:name w:val="Centered U"/>
    <w:uiPriority w:val="99"/>
    <w:pPr>
      <w:widowControl w:val="0"/>
      <w:autoSpaceDE w:val="0"/>
      <w:autoSpaceDN w:val="0"/>
      <w:adjustRightInd w:val="0"/>
      <w:spacing w:after="240"/>
      <w:jc w:val="center"/>
    </w:pPr>
    <w:rPr>
      <w:sz w:val="24"/>
      <w:szCs w:val="24"/>
      <w:u w:val="single"/>
    </w:rPr>
  </w:style>
  <w:style w:type="character" w:styleId="FollowedHyperlink">
    <w:name w:val="FollowedHyperlink"/>
    <w:uiPriority w:val="99"/>
    <w:rPr>
      <w:color w:val="800080"/>
      <w:u w:val="single"/>
    </w:rPr>
  </w:style>
  <w:style w:type="paragraph" w:customStyle="1" w:styleId="FooterLandscape">
    <w:name w:val="Footer Landscape"/>
    <w:uiPriority w:val="99"/>
    <w:pPr>
      <w:widowControl w:val="0"/>
      <w:tabs>
        <w:tab w:val="center" w:pos="7200"/>
        <w:tab w:val="right" w:pos="14400"/>
      </w:tabs>
      <w:autoSpaceDE w:val="0"/>
      <w:autoSpaceDN w:val="0"/>
      <w:adjustRightInd w:val="0"/>
    </w:pPr>
    <w:rPr>
      <w:rFonts w:ascii="Arial" w:hAnsi="Arial" w:cs="Arial"/>
      <w:sz w:val="24"/>
      <w:szCs w:val="24"/>
    </w:rPr>
  </w:style>
  <w:style w:type="paragraph" w:customStyle="1" w:styleId="FootnoteTextMore">
    <w:name w:val="Footnote TextMore"/>
    <w:uiPriority w:val="99"/>
    <w:pPr>
      <w:widowControl w:val="0"/>
      <w:autoSpaceDE w:val="0"/>
      <w:autoSpaceDN w:val="0"/>
      <w:adjustRightInd w:val="0"/>
      <w:spacing w:after="240"/>
      <w:ind w:left="720" w:hanging="720"/>
    </w:pPr>
    <w:rPr>
      <w:sz w:val="24"/>
      <w:szCs w:val="24"/>
    </w:rPr>
  </w:style>
  <w:style w:type="paragraph" w:customStyle="1" w:styleId="STBBullet1">
    <w:name w:val="STB Bullet 1"/>
    <w:uiPriority w:val="99"/>
    <w:pPr>
      <w:widowControl w:val="0"/>
      <w:numPr>
        <w:numId w:val="22"/>
      </w:numPr>
      <w:tabs>
        <w:tab w:val="left" w:pos="720"/>
      </w:tabs>
      <w:autoSpaceDE w:val="0"/>
      <w:autoSpaceDN w:val="0"/>
      <w:adjustRightInd w:val="0"/>
      <w:spacing w:after="240"/>
      <w:ind w:left="360" w:firstLine="360"/>
    </w:pPr>
    <w:rPr>
      <w:sz w:val="24"/>
      <w:szCs w:val="24"/>
    </w:rPr>
  </w:style>
  <w:style w:type="paragraph" w:customStyle="1" w:styleId="STBBullet2">
    <w:name w:val="STB Bullet 2"/>
    <w:uiPriority w:val="99"/>
    <w:pPr>
      <w:widowControl w:val="0"/>
      <w:numPr>
        <w:numId w:val="23"/>
      </w:numPr>
      <w:tabs>
        <w:tab w:val="left" w:pos="720"/>
        <w:tab w:val="left" w:pos="1080"/>
      </w:tabs>
      <w:autoSpaceDE w:val="0"/>
      <w:autoSpaceDN w:val="0"/>
      <w:adjustRightInd w:val="0"/>
      <w:ind w:left="720" w:firstLine="720"/>
    </w:pPr>
    <w:rPr>
      <w:sz w:val="24"/>
      <w:szCs w:val="24"/>
    </w:rPr>
  </w:style>
  <w:style w:type="paragraph" w:customStyle="1" w:styleId="STBBullet1DBL">
    <w:name w:val="STB Bullet 1 DBL"/>
    <w:uiPriority w:val="99"/>
    <w:pPr>
      <w:widowControl w:val="0"/>
      <w:numPr>
        <w:numId w:val="24"/>
      </w:numPr>
      <w:tabs>
        <w:tab w:val="left" w:pos="720"/>
        <w:tab w:val="left" w:pos="1080"/>
      </w:tabs>
      <w:autoSpaceDE w:val="0"/>
      <w:autoSpaceDN w:val="0"/>
      <w:adjustRightInd w:val="0"/>
      <w:spacing w:line="480" w:lineRule="auto"/>
      <w:ind w:firstLine="360"/>
    </w:pPr>
    <w:rPr>
      <w:sz w:val="24"/>
      <w:szCs w:val="24"/>
    </w:rPr>
  </w:style>
  <w:style w:type="paragraph" w:customStyle="1" w:styleId="STBBullet2DBL">
    <w:name w:val="STB Bullet 2 DBL"/>
    <w:uiPriority w:val="99"/>
    <w:pPr>
      <w:widowControl w:val="0"/>
      <w:numPr>
        <w:numId w:val="25"/>
      </w:numPr>
      <w:tabs>
        <w:tab w:val="left" w:pos="1080"/>
        <w:tab w:val="left" w:pos="1440"/>
      </w:tabs>
      <w:autoSpaceDE w:val="0"/>
      <w:autoSpaceDN w:val="0"/>
      <w:adjustRightInd w:val="0"/>
      <w:spacing w:line="480" w:lineRule="auto"/>
      <w:ind w:left="1440" w:firstLine="720"/>
    </w:pPr>
    <w:rPr>
      <w:sz w:val="24"/>
      <w:szCs w:val="24"/>
    </w:rPr>
  </w:style>
  <w:style w:type="paragraph" w:customStyle="1" w:styleId="STBBullet3">
    <w:name w:val="STB Bullet 3"/>
    <w:uiPriority w:val="99"/>
    <w:pPr>
      <w:widowControl w:val="0"/>
      <w:numPr>
        <w:numId w:val="26"/>
      </w:numPr>
      <w:tabs>
        <w:tab w:val="left" w:pos="1440"/>
        <w:tab w:val="left" w:pos="1800"/>
      </w:tabs>
      <w:autoSpaceDE w:val="0"/>
      <w:autoSpaceDN w:val="0"/>
      <w:adjustRightInd w:val="0"/>
      <w:spacing w:after="240"/>
      <w:ind w:left="1800" w:firstLine="1080"/>
    </w:pPr>
    <w:rPr>
      <w:sz w:val="24"/>
      <w:szCs w:val="24"/>
    </w:rPr>
  </w:style>
  <w:style w:type="paragraph" w:customStyle="1" w:styleId="STBBullet3DBL">
    <w:name w:val="STB Bullet 3 DBL"/>
    <w:uiPriority w:val="99"/>
    <w:pPr>
      <w:widowControl w:val="0"/>
      <w:numPr>
        <w:numId w:val="27"/>
      </w:numPr>
      <w:tabs>
        <w:tab w:val="left" w:pos="720"/>
        <w:tab w:val="left" w:pos="1440"/>
      </w:tabs>
      <w:autoSpaceDE w:val="0"/>
      <w:autoSpaceDN w:val="0"/>
      <w:adjustRightInd w:val="0"/>
      <w:spacing w:line="480" w:lineRule="auto"/>
      <w:ind w:left="720" w:firstLine="1080"/>
    </w:pPr>
    <w:rPr>
      <w:sz w:val="24"/>
      <w:szCs w:val="24"/>
    </w:rPr>
  </w:style>
  <w:style w:type="paragraph" w:customStyle="1" w:styleId="STBBullet4">
    <w:name w:val="STB Bullet 4"/>
    <w:uiPriority w:val="99"/>
    <w:pPr>
      <w:widowControl w:val="0"/>
      <w:numPr>
        <w:numId w:val="28"/>
      </w:numPr>
      <w:tabs>
        <w:tab w:val="left" w:pos="1080"/>
        <w:tab w:val="left" w:pos="1800"/>
      </w:tabs>
      <w:autoSpaceDE w:val="0"/>
      <w:autoSpaceDN w:val="0"/>
      <w:adjustRightInd w:val="0"/>
      <w:spacing w:after="240"/>
      <w:ind w:left="1080" w:firstLine="1440"/>
    </w:pPr>
    <w:rPr>
      <w:sz w:val="24"/>
      <w:szCs w:val="24"/>
    </w:rPr>
  </w:style>
  <w:style w:type="paragraph" w:customStyle="1" w:styleId="STBBullet4DBL">
    <w:name w:val="STB Bullet 4 DBL"/>
    <w:uiPriority w:val="99"/>
    <w:pPr>
      <w:widowControl w:val="0"/>
      <w:numPr>
        <w:numId w:val="29"/>
      </w:numPr>
      <w:tabs>
        <w:tab w:val="left" w:pos="1440"/>
        <w:tab w:val="left" w:pos="1800"/>
      </w:tabs>
      <w:autoSpaceDE w:val="0"/>
      <w:autoSpaceDN w:val="0"/>
      <w:adjustRightInd w:val="0"/>
      <w:spacing w:line="480" w:lineRule="auto"/>
      <w:ind w:left="1440" w:firstLine="1440"/>
    </w:pPr>
    <w:rPr>
      <w:sz w:val="24"/>
      <w:szCs w:val="24"/>
    </w:rPr>
  </w:style>
  <w:style w:type="paragraph" w:customStyle="1" w:styleId="STBListNumber1">
    <w:name w:val="STB List Number 1"/>
    <w:uiPriority w:val="99"/>
    <w:pPr>
      <w:widowControl w:val="0"/>
      <w:numPr>
        <w:numId w:val="30"/>
      </w:numPr>
      <w:tabs>
        <w:tab w:val="left" w:pos="1800"/>
      </w:tabs>
      <w:autoSpaceDE w:val="0"/>
      <w:autoSpaceDN w:val="0"/>
      <w:adjustRightInd w:val="0"/>
      <w:spacing w:after="240"/>
      <w:ind w:left="1800" w:firstLine="720"/>
    </w:pPr>
    <w:rPr>
      <w:sz w:val="24"/>
      <w:szCs w:val="24"/>
    </w:rPr>
  </w:style>
  <w:style w:type="paragraph" w:customStyle="1" w:styleId="STBListNumber1DBL">
    <w:name w:val="STB List Number 1 DBL"/>
    <w:uiPriority w:val="99"/>
    <w:pPr>
      <w:widowControl w:val="0"/>
      <w:numPr>
        <w:numId w:val="31"/>
      </w:numPr>
      <w:autoSpaceDE w:val="0"/>
      <w:autoSpaceDN w:val="0"/>
      <w:adjustRightInd w:val="0"/>
      <w:spacing w:line="480" w:lineRule="auto"/>
      <w:ind w:left="1800" w:firstLine="720"/>
    </w:pPr>
    <w:rPr>
      <w:sz w:val="24"/>
      <w:szCs w:val="24"/>
    </w:rPr>
  </w:style>
  <w:style w:type="paragraph" w:customStyle="1" w:styleId="STBListNumber2">
    <w:name w:val="STB List Number 2"/>
    <w:uiPriority w:val="99"/>
    <w:pPr>
      <w:widowControl w:val="0"/>
      <w:numPr>
        <w:numId w:val="32"/>
      </w:numPr>
      <w:autoSpaceDE w:val="0"/>
      <w:autoSpaceDN w:val="0"/>
      <w:adjustRightInd w:val="0"/>
      <w:spacing w:after="240"/>
      <w:ind w:firstLine="1440"/>
    </w:pPr>
    <w:rPr>
      <w:sz w:val="24"/>
      <w:szCs w:val="24"/>
    </w:rPr>
  </w:style>
  <w:style w:type="paragraph" w:customStyle="1" w:styleId="STBListNumber2DBL">
    <w:name w:val="STB List Number 2 DBL"/>
    <w:uiPriority w:val="99"/>
    <w:pPr>
      <w:widowControl w:val="0"/>
      <w:numPr>
        <w:numId w:val="33"/>
      </w:numPr>
      <w:autoSpaceDE w:val="0"/>
      <w:autoSpaceDN w:val="0"/>
      <w:adjustRightInd w:val="0"/>
      <w:spacing w:line="480" w:lineRule="auto"/>
      <w:ind w:firstLine="1440"/>
    </w:pPr>
    <w:rPr>
      <w:sz w:val="24"/>
      <w:szCs w:val="24"/>
    </w:rPr>
  </w:style>
  <w:style w:type="paragraph" w:customStyle="1" w:styleId="STBListNumber3">
    <w:name w:val="STB List Number 3"/>
    <w:uiPriority w:val="99"/>
    <w:pPr>
      <w:widowControl w:val="0"/>
      <w:numPr>
        <w:numId w:val="34"/>
      </w:numPr>
      <w:autoSpaceDE w:val="0"/>
      <w:autoSpaceDN w:val="0"/>
      <w:adjustRightInd w:val="0"/>
      <w:spacing w:after="240"/>
      <w:ind w:firstLine="2160"/>
    </w:pPr>
    <w:rPr>
      <w:sz w:val="24"/>
      <w:szCs w:val="24"/>
    </w:rPr>
  </w:style>
  <w:style w:type="paragraph" w:customStyle="1" w:styleId="STBListNumber3DBL">
    <w:name w:val="STB List Number 3 DBL"/>
    <w:uiPriority w:val="99"/>
    <w:pPr>
      <w:widowControl w:val="0"/>
      <w:numPr>
        <w:numId w:val="35"/>
      </w:numPr>
      <w:autoSpaceDE w:val="0"/>
      <w:autoSpaceDN w:val="0"/>
      <w:adjustRightInd w:val="0"/>
      <w:spacing w:line="480" w:lineRule="auto"/>
      <w:ind w:firstLine="2160"/>
    </w:pPr>
    <w:rPr>
      <w:sz w:val="24"/>
      <w:szCs w:val="24"/>
    </w:rPr>
  </w:style>
  <w:style w:type="paragraph" w:customStyle="1" w:styleId="STBListNumber4">
    <w:name w:val="STB List Number 4"/>
    <w:uiPriority w:val="99"/>
    <w:pPr>
      <w:widowControl w:val="0"/>
      <w:numPr>
        <w:numId w:val="36"/>
      </w:numPr>
      <w:autoSpaceDE w:val="0"/>
      <w:autoSpaceDN w:val="0"/>
      <w:adjustRightInd w:val="0"/>
      <w:spacing w:after="240"/>
      <w:ind w:firstLine="2880"/>
    </w:pPr>
    <w:rPr>
      <w:sz w:val="24"/>
      <w:szCs w:val="24"/>
    </w:rPr>
  </w:style>
  <w:style w:type="paragraph" w:customStyle="1" w:styleId="STBListNumber4DBL">
    <w:name w:val="STB List Number 4 DBL"/>
    <w:uiPriority w:val="99"/>
    <w:pPr>
      <w:widowControl w:val="0"/>
      <w:numPr>
        <w:numId w:val="37"/>
      </w:numPr>
      <w:autoSpaceDE w:val="0"/>
      <w:autoSpaceDN w:val="0"/>
      <w:adjustRightInd w:val="0"/>
      <w:spacing w:line="480" w:lineRule="auto"/>
      <w:ind w:left="1080" w:firstLine="2880"/>
    </w:pPr>
    <w:rPr>
      <w:sz w:val="24"/>
      <w:szCs w:val="24"/>
    </w:rPr>
  </w:style>
  <w:style w:type="paragraph" w:customStyle="1" w:styleId="TitleB">
    <w:name w:val="Title B"/>
    <w:next w:val="BodyText"/>
    <w:uiPriority w:val="99"/>
    <w:pPr>
      <w:widowControl w:val="0"/>
      <w:autoSpaceDE w:val="0"/>
      <w:autoSpaceDN w:val="0"/>
      <w:adjustRightInd w:val="0"/>
      <w:spacing w:after="240"/>
      <w:outlineLvl w:val="0"/>
    </w:pPr>
    <w:rPr>
      <w:b/>
      <w:bCs/>
      <w:sz w:val="24"/>
      <w:szCs w:val="24"/>
    </w:rPr>
  </w:style>
  <w:style w:type="paragraph" w:customStyle="1" w:styleId="TitleBC">
    <w:name w:val="Title BC"/>
    <w:uiPriority w:val="99"/>
    <w:pPr>
      <w:widowControl w:val="0"/>
      <w:autoSpaceDE w:val="0"/>
      <w:autoSpaceDN w:val="0"/>
      <w:adjustRightInd w:val="0"/>
      <w:spacing w:after="240"/>
      <w:jc w:val="center"/>
      <w:outlineLvl w:val="0"/>
    </w:pPr>
    <w:rPr>
      <w:b/>
      <w:bCs/>
      <w:sz w:val="24"/>
      <w:szCs w:val="24"/>
    </w:rPr>
  </w:style>
  <w:style w:type="paragraph" w:customStyle="1" w:styleId="TitleBU">
    <w:name w:val="Title BU"/>
    <w:next w:val="BodyText"/>
    <w:uiPriority w:val="99"/>
    <w:pPr>
      <w:widowControl w:val="0"/>
      <w:autoSpaceDE w:val="0"/>
      <w:autoSpaceDN w:val="0"/>
      <w:adjustRightInd w:val="0"/>
      <w:spacing w:after="240"/>
      <w:outlineLvl w:val="0"/>
    </w:pPr>
    <w:rPr>
      <w:b/>
      <w:bCs/>
      <w:sz w:val="24"/>
      <w:szCs w:val="24"/>
      <w:u w:val="single"/>
    </w:rPr>
  </w:style>
  <w:style w:type="paragraph" w:customStyle="1" w:styleId="TitleBUC">
    <w:name w:val="Title BUC"/>
    <w:next w:val="BodyText"/>
    <w:uiPriority w:val="99"/>
    <w:pPr>
      <w:widowControl w:val="0"/>
      <w:autoSpaceDE w:val="0"/>
      <w:autoSpaceDN w:val="0"/>
      <w:adjustRightInd w:val="0"/>
      <w:spacing w:after="240"/>
      <w:jc w:val="center"/>
      <w:outlineLvl w:val="0"/>
    </w:pPr>
    <w:rPr>
      <w:b/>
      <w:bCs/>
      <w:sz w:val="24"/>
      <w:szCs w:val="24"/>
      <w:u w:val="single"/>
    </w:rPr>
  </w:style>
  <w:style w:type="paragraph" w:customStyle="1" w:styleId="TitleC">
    <w:name w:val="Title C"/>
    <w:next w:val="Normal"/>
    <w:uiPriority w:val="99"/>
    <w:pPr>
      <w:widowControl w:val="0"/>
      <w:autoSpaceDE w:val="0"/>
      <w:autoSpaceDN w:val="0"/>
      <w:adjustRightInd w:val="0"/>
      <w:spacing w:after="240"/>
      <w:jc w:val="center"/>
      <w:outlineLvl w:val="0"/>
    </w:pPr>
    <w:rPr>
      <w:sz w:val="24"/>
      <w:szCs w:val="24"/>
    </w:rPr>
  </w:style>
  <w:style w:type="paragraph" w:customStyle="1" w:styleId="TitleL">
    <w:name w:val="Title L"/>
    <w:basedOn w:val="Title"/>
    <w:uiPriority w:val="99"/>
    <w:pPr>
      <w:jc w:val="left"/>
    </w:pPr>
  </w:style>
  <w:style w:type="paragraph" w:customStyle="1" w:styleId="TitleUC">
    <w:name w:val="Title UC"/>
    <w:next w:val="Normal"/>
    <w:uiPriority w:val="99"/>
    <w:pPr>
      <w:widowControl w:val="0"/>
      <w:autoSpaceDE w:val="0"/>
      <w:autoSpaceDN w:val="0"/>
      <w:adjustRightInd w:val="0"/>
      <w:spacing w:after="240"/>
      <w:jc w:val="center"/>
      <w:outlineLvl w:val="0"/>
    </w:pPr>
    <w:rPr>
      <w:sz w:val="24"/>
      <w:szCs w:val="24"/>
      <w:u w:val="single"/>
    </w:rPr>
  </w:style>
  <w:style w:type="paragraph" w:customStyle="1" w:styleId="BlockTextSglJIndent">
    <w:name w:val="Block Text Sgl J Indent"/>
    <w:uiPriority w:val="99"/>
    <w:pPr>
      <w:widowControl w:val="0"/>
      <w:autoSpaceDE w:val="0"/>
      <w:autoSpaceDN w:val="0"/>
      <w:adjustRightInd w:val="0"/>
      <w:spacing w:after="240"/>
      <w:ind w:left="720"/>
      <w:jc w:val="both"/>
    </w:pPr>
    <w:rPr>
      <w:sz w:val="24"/>
      <w:szCs w:val="24"/>
    </w:rPr>
  </w:style>
  <w:style w:type="paragraph" w:customStyle="1" w:styleId="BlockTextSglJIndent2">
    <w:name w:val="Block Text Sgl J Indent 2"/>
    <w:uiPriority w:val="99"/>
    <w:pPr>
      <w:widowControl w:val="0"/>
      <w:autoSpaceDE w:val="0"/>
      <w:autoSpaceDN w:val="0"/>
      <w:adjustRightInd w:val="0"/>
      <w:spacing w:after="240"/>
      <w:ind w:left="1440"/>
      <w:jc w:val="both"/>
    </w:pPr>
    <w:rPr>
      <w:sz w:val="24"/>
      <w:szCs w:val="24"/>
    </w:rPr>
  </w:style>
  <w:style w:type="paragraph" w:customStyle="1" w:styleId="BlockTextSglJIndent3">
    <w:name w:val="Block Text Sgl J Indent 3"/>
    <w:uiPriority w:val="99"/>
    <w:pPr>
      <w:widowControl w:val="0"/>
      <w:autoSpaceDE w:val="0"/>
      <w:autoSpaceDN w:val="0"/>
      <w:adjustRightInd w:val="0"/>
      <w:spacing w:after="240"/>
      <w:ind w:left="2160"/>
      <w:jc w:val="both"/>
    </w:pPr>
    <w:rPr>
      <w:sz w:val="24"/>
      <w:szCs w:val="24"/>
    </w:rPr>
  </w:style>
  <w:style w:type="paragraph" w:customStyle="1" w:styleId="BlockTextSglJIndent4">
    <w:name w:val="Block Text Sgl J Indent 4"/>
    <w:uiPriority w:val="99"/>
    <w:pPr>
      <w:widowControl w:val="0"/>
      <w:autoSpaceDE w:val="0"/>
      <w:autoSpaceDN w:val="0"/>
      <w:adjustRightInd w:val="0"/>
      <w:spacing w:after="240"/>
      <w:ind w:left="2880"/>
      <w:jc w:val="both"/>
    </w:pPr>
    <w:rPr>
      <w:sz w:val="24"/>
      <w:szCs w:val="24"/>
    </w:rPr>
  </w:style>
  <w:style w:type="character" w:styleId="BookTitle">
    <w:name w:val="Book Title"/>
    <w:uiPriority w:val="99"/>
    <w:qFormat/>
    <w:rPr>
      <w:b/>
      <w:bCs/>
      <w:smallCaps/>
      <w:spacing w:val="5"/>
    </w:rPr>
  </w:style>
  <w:style w:type="character" w:styleId="CommentReference">
    <w:name w:val="annotation reference"/>
    <w:uiPriority w:val="99"/>
    <w:rPr>
      <w:sz w:val="16"/>
      <w:szCs w:val="16"/>
    </w:rPr>
  </w:style>
  <w:style w:type="character" w:styleId="Emphasis">
    <w:name w:val="Emphasis"/>
    <w:uiPriority w:val="99"/>
    <w:qFormat/>
    <w:rPr>
      <w:i/>
      <w:iCs/>
    </w:rPr>
  </w:style>
  <w:style w:type="character" w:styleId="EndnoteReference">
    <w:name w:val="endnote reference"/>
    <w:uiPriority w:val="99"/>
  </w:style>
  <w:style w:type="character" w:styleId="FootnoteReference">
    <w:name w:val="footnote reference"/>
    <w:uiPriority w:val="99"/>
  </w:style>
  <w:style w:type="character" w:styleId="HTMLAcronym">
    <w:name w:val="HTML Acronym"/>
    <w:uiPriority w:val="99"/>
  </w:style>
  <w:style w:type="character" w:styleId="HTMLCite">
    <w:name w:val="HTML Cite"/>
    <w:uiPriority w:val="99"/>
    <w:rPr>
      <w:i/>
      <w:iCs/>
    </w:rPr>
  </w:style>
  <w:style w:type="character" w:styleId="HTMLCode">
    <w:name w:val="HTML Code"/>
    <w:uiPriority w:val="99"/>
    <w:rPr>
      <w:sz w:val="20"/>
      <w:szCs w:val="20"/>
    </w:rPr>
  </w:style>
  <w:style w:type="character" w:styleId="HTMLDefinition">
    <w:name w:val="HTML Definition"/>
    <w:uiPriority w:val="99"/>
    <w:rPr>
      <w:i/>
      <w:iCs/>
    </w:rPr>
  </w:style>
  <w:style w:type="character" w:styleId="HTMLKeyboard">
    <w:name w:val="HTML Keyboard"/>
    <w:uiPriority w:val="99"/>
    <w:rPr>
      <w:sz w:val="20"/>
      <w:szCs w:val="20"/>
    </w:rPr>
  </w:style>
  <w:style w:type="character" w:styleId="HTMLSample">
    <w:name w:val="HTML Sample"/>
    <w:uiPriority w:val="99"/>
  </w:style>
  <w:style w:type="character" w:styleId="HTMLTypewriter">
    <w:name w:val="HTML Typewriter"/>
    <w:uiPriority w:val="99"/>
    <w:rPr>
      <w:sz w:val="20"/>
      <w:szCs w:val="20"/>
    </w:rPr>
  </w:style>
  <w:style w:type="character" w:styleId="HTMLVariable">
    <w:name w:val="HTML Variable"/>
    <w:uiPriority w:val="99"/>
    <w:rPr>
      <w:i/>
      <w:iCs/>
    </w:rPr>
  </w:style>
  <w:style w:type="character" w:styleId="Hyperlink">
    <w:name w:val="Hyperlink"/>
    <w:uiPriority w:val="99"/>
    <w:rPr>
      <w:color w:val="0000FF"/>
      <w:u w:val="single"/>
    </w:rPr>
  </w:style>
  <w:style w:type="character" w:styleId="IntenseEmphasis">
    <w:name w:val="Intense Emphasis"/>
    <w:uiPriority w:val="99"/>
    <w:qFormat/>
    <w:rPr>
      <w:b/>
      <w:bCs/>
      <w:i/>
      <w:iCs/>
      <w:color w:val="4F81BD"/>
    </w:rPr>
  </w:style>
  <w:style w:type="character" w:styleId="IntenseReference">
    <w:name w:val="Intense Reference"/>
    <w:uiPriority w:val="99"/>
    <w:qFormat/>
    <w:rPr>
      <w:b/>
      <w:bCs/>
      <w:smallCaps/>
      <w:color w:val="C0504D"/>
      <w:spacing w:val="5"/>
      <w:u w:val="single"/>
    </w:rPr>
  </w:style>
  <w:style w:type="character" w:styleId="LineNumber">
    <w:name w:val="line number"/>
    <w:uiPriority w:val="99"/>
  </w:style>
  <w:style w:type="character" w:styleId="PageNumber">
    <w:name w:val="page number"/>
    <w:uiPriority w:val="99"/>
  </w:style>
  <w:style w:type="character" w:styleId="PlaceholderText">
    <w:name w:val="Placeholder Text"/>
    <w:uiPriority w:val="99"/>
    <w:rPr>
      <w:color w:val="808080"/>
    </w:rPr>
  </w:style>
  <w:style w:type="character" w:styleId="Strong">
    <w:name w:val="Strong"/>
    <w:uiPriority w:val="99"/>
    <w:qFormat/>
    <w:rPr>
      <w:b/>
      <w:bCs/>
    </w:rPr>
  </w:style>
  <w:style w:type="character" w:styleId="SubtleEmphasis">
    <w:name w:val="Subtle Emphasis"/>
    <w:uiPriority w:val="99"/>
    <w:qFormat/>
    <w:rPr>
      <w:i/>
      <w:iCs/>
      <w:color w:val="808080"/>
    </w:rPr>
  </w:style>
  <w:style w:type="character" w:styleId="SubtleReference">
    <w:name w:val="Subtle Reference"/>
    <w:uiPriority w:val="99"/>
    <w:qFormat/>
    <w:rPr>
      <w:smallCaps/>
      <w:color w:val="C0504D"/>
      <w:u w:val="single"/>
    </w:rPr>
  </w:style>
  <w:style w:type="paragraph" w:customStyle="1" w:styleId="CM3">
    <w:name w:val="CM3"/>
    <w:next w:val="Normal"/>
    <w:uiPriority w:val="99"/>
    <w:pPr>
      <w:widowControl w:val="0"/>
      <w:autoSpaceDE w:val="0"/>
      <w:autoSpaceDN w:val="0"/>
      <w:adjustRightInd w:val="0"/>
      <w:spacing w:line="253" w:lineRule="atLeast"/>
    </w:pPr>
    <w:rPr>
      <w:sz w:val="24"/>
      <w:szCs w:val="24"/>
    </w:rPr>
  </w:style>
  <w:style w:type="paragraph" w:customStyle="1" w:styleId="std">
    <w:name w:val="std"/>
    <w:uiPriority w:val="99"/>
    <w:pPr>
      <w:widowControl w:val="0"/>
      <w:autoSpaceDE w:val="0"/>
      <w:autoSpaceDN w:val="0"/>
      <w:adjustRightInd w:val="0"/>
      <w:spacing w:before="100" w:after="100"/>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2F4B-E7CD-4819-93A9-AF8C31DE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2424</Words>
  <Characters>12992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Payne Consulting Group, Inc.</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Kasdin (15009)</dc:creator>
  <cp:lastModifiedBy>Megan Ault</cp:lastModifiedBy>
  <cp:revision>2</cp:revision>
  <cp:lastPrinted>2013-09-19T13:50:00Z</cp:lastPrinted>
  <dcterms:created xsi:type="dcterms:W3CDTF">2022-05-04T13:35:00Z</dcterms:created>
  <dcterms:modified xsi:type="dcterms:W3CDTF">2022-05-04T13:35:00Z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 pcgBlank</vt:lpwstr>
  </property>
  <property fmtid="{D5CDD505-2E9C-101B-9397-08002B2CF9AE}" pid="3" name="DOCID">
    <vt:lpwstr>003660-0003-15009-Active.14103013.4</vt:lpwstr>
  </property>
</Properties>
</file>